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95B" w:rsidRPr="00A1095B" w:rsidRDefault="00BA1F5A" w:rsidP="00612F61">
      <w:pPr>
        <w:ind w:left="3686"/>
        <w:rPr>
          <w:rFonts w:ascii="Century Gothic" w:hAnsi="Century Gothic"/>
          <w:color w:val="FFFFFF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377191</wp:posOffset>
            </wp:positionH>
            <wp:positionV relativeFrom="paragraph">
              <wp:posOffset>40006</wp:posOffset>
            </wp:positionV>
            <wp:extent cx="3429000" cy="1790065"/>
            <wp:effectExtent l="133350" t="266700" r="152400" b="267335"/>
            <wp:wrapNone/>
            <wp:docPr id="55" name="Obraz 55" descr="spanishpue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panishpueb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540892">
                      <a:off x="0" y="0"/>
                      <a:ext cx="342900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3F234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4014909</wp:posOffset>
            </wp:positionH>
            <wp:positionV relativeFrom="paragraph">
              <wp:posOffset>-83139</wp:posOffset>
            </wp:positionV>
            <wp:extent cx="2720340" cy="1840324"/>
            <wp:effectExtent l="133350" t="209550" r="156210" b="217170"/>
            <wp:wrapNone/>
            <wp:docPr id="54" name="Obraz 54" descr="553650_5b518fd0318379313f3f93e73c6ea566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53650_5b518fd0318379313f3f93e73c6ea566_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09886">
                      <a:off x="0" y="0"/>
                      <a:ext cx="2737021" cy="18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6C5" w:rsidRPr="00DB56C5" w:rsidRDefault="00DB56C5" w:rsidP="00DB56C5">
      <w:pPr>
        <w:spacing w:line="276" w:lineRule="auto"/>
        <w:jc w:val="both"/>
        <w:rPr>
          <w:sz w:val="18"/>
          <w:szCs w:val="26"/>
        </w:rPr>
      </w:pPr>
    </w:p>
    <w:p w:rsidR="00DB56C5" w:rsidRPr="00DB56C5" w:rsidRDefault="00DB56C5" w:rsidP="00DB56C5">
      <w:pPr>
        <w:spacing w:line="276" w:lineRule="auto"/>
        <w:jc w:val="both"/>
        <w:rPr>
          <w:sz w:val="18"/>
          <w:szCs w:val="26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480DF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8890</wp:posOffset>
            </wp:positionV>
            <wp:extent cx="2409190" cy="1632585"/>
            <wp:effectExtent l="19050" t="0" r="10160" b="24765"/>
            <wp:wrapNone/>
            <wp:docPr id="53" name="Obraz 53" descr="acapulco_hotel_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capulco_hotel_zo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3F234A" w:rsidRDefault="00BA1F5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1491614</wp:posOffset>
            </wp:positionH>
            <wp:positionV relativeFrom="paragraph">
              <wp:posOffset>149225</wp:posOffset>
            </wp:positionV>
            <wp:extent cx="2057400" cy="1393825"/>
            <wp:effectExtent l="57150" t="76200" r="76200" b="73025"/>
            <wp:wrapNone/>
            <wp:docPr id="57" name="Obraz 57" descr="24397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439702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226523">
                      <a:off x="0" y="0"/>
                      <a:ext cx="2057400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480DF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  <w:r>
        <w:rPr>
          <w:rFonts w:ascii="Book Antiqua" w:hAnsi="Book Antiqua" w:cs="Book Antiqua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6976110" cy="542290"/>
                <wp:effectExtent l="0" t="0" r="0" b="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6110" cy="54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9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35B" w:rsidRPr="00315C01" w:rsidRDefault="0000235B" w:rsidP="00D37016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315C01">
                              <w:rPr>
                                <w:rFonts w:ascii="Century Gothic" w:hAnsi="Century Gothic"/>
                                <w:sz w:val="36"/>
                              </w:rPr>
                              <w:t xml:space="preserve">TERMIN :  </w:t>
                            </w:r>
                            <w:r w:rsidR="00934E12" w:rsidRPr="00315C01">
                              <w:rPr>
                                <w:rFonts w:ascii="Century Gothic" w:hAnsi="Century Gothic"/>
                                <w:sz w:val="36"/>
                              </w:rPr>
                              <w:t>31.01-10.02.2019</w:t>
                            </w:r>
                            <w:r w:rsidRPr="00315C01">
                              <w:rPr>
                                <w:rFonts w:ascii="Century Gothic" w:hAnsi="Century Gothic"/>
                                <w:sz w:val="36"/>
                              </w:rPr>
                              <w:t xml:space="preserve"> </w:t>
                            </w:r>
                            <w:r w:rsidR="00934E12" w:rsidRPr="00315C01">
                              <w:rPr>
                                <w:rFonts w:ascii="Century Gothic" w:hAnsi="Century Gothic"/>
                                <w:sz w:val="36"/>
                              </w:rPr>
                              <w:tab/>
                            </w:r>
                            <w:r w:rsidRPr="00315C0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</w:rPr>
                              <w:t xml:space="preserve">CENA:  </w:t>
                            </w:r>
                            <w:r w:rsidR="008B7BA5" w:rsidRPr="00315C0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</w:rPr>
                              <w:t xml:space="preserve">od </w:t>
                            </w:r>
                            <w:r w:rsidR="00315C01" w:rsidRPr="00315C0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</w:rPr>
                              <w:t>3800</w:t>
                            </w:r>
                            <w:r w:rsidR="007E1FD9" w:rsidRPr="00315C0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</w:rPr>
                              <w:t xml:space="preserve"> PLN</w:t>
                            </w:r>
                            <w:r w:rsidR="0056610F" w:rsidRPr="00315C01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="00315C01" w:rsidRPr="00315C01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</w:rPr>
                              <w:t>+ 900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0;margin-top:3.15pt;width:549.3pt;height:42.7pt;z-index: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" fillcolor="#004976" stroked="f">
                <v:textbox>
                  <w:txbxContent>
                    <w:p w:rsidR="0000235B" w:rsidRPr="00315C01" w:rsidRDefault="0000235B" w:rsidP="00D37016">
                      <w:pPr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315C01">
                        <w:rPr>
                          <w:rFonts w:ascii="Century Gothic" w:hAnsi="Century Gothic"/>
                          <w:sz w:val="36"/>
                        </w:rPr>
                        <w:t xml:space="preserve">TERMIN :  </w:t>
                      </w:r>
                      <w:r w:rsidR="00934E12" w:rsidRPr="00315C01">
                        <w:rPr>
                          <w:rFonts w:ascii="Century Gothic" w:hAnsi="Century Gothic"/>
                          <w:sz w:val="36"/>
                        </w:rPr>
                        <w:t>31.01-10.02.2019</w:t>
                      </w:r>
                      <w:r w:rsidRPr="00315C01">
                        <w:rPr>
                          <w:rFonts w:ascii="Century Gothic" w:hAnsi="Century Gothic"/>
                          <w:sz w:val="36"/>
                        </w:rPr>
                        <w:t xml:space="preserve"> </w:t>
                      </w:r>
                      <w:r w:rsidR="00934E12" w:rsidRPr="00315C01">
                        <w:rPr>
                          <w:rFonts w:ascii="Century Gothic" w:hAnsi="Century Gothic"/>
                          <w:sz w:val="36"/>
                        </w:rPr>
                        <w:tab/>
                      </w:r>
                      <w:r w:rsidRPr="00315C01"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</w:rPr>
                        <w:t xml:space="preserve">CENA:  </w:t>
                      </w:r>
                      <w:r w:rsidR="008B7BA5" w:rsidRPr="00315C01"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</w:rPr>
                        <w:t xml:space="preserve">od </w:t>
                      </w:r>
                      <w:r w:rsidR="00315C01" w:rsidRPr="00315C01"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</w:rPr>
                        <w:t>3800</w:t>
                      </w:r>
                      <w:r w:rsidR="007E1FD9" w:rsidRPr="00315C01"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</w:rPr>
                        <w:t xml:space="preserve"> PLN</w:t>
                      </w:r>
                      <w:r w:rsidR="0056610F" w:rsidRPr="00315C01">
                        <w:rPr>
                          <w:rFonts w:ascii="Century Gothic" w:hAnsi="Century Gothic"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="00315C01" w:rsidRPr="00315C01">
                        <w:rPr>
                          <w:rFonts w:ascii="Century Gothic" w:hAnsi="Century Gothic"/>
                          <w:color w:val="FFFFFF" w:themeColor="background1"/>
                          <w:sz w:val="36"/>
                        </w:rPr>
                        <w:t>+ 900 USD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2E5CB4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  <w:r>
        <w:rPr>
          <w:rFonts w:ascii="Book Antiqua" w:hAnsi="Book Antiqua" w:cs="Book Antiqua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224790</wp:posOffset>
                </wp:positionV>
                <wp:extent cx="3359150" cy="4069080"/>
                <wp:effectExtent l="0" t="0" r="0" b="762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406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35B" w:rsidRPr="008B7BA5" w:rsidRDefault="0000235B" w:rsidP="00480DFA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  <w:b/>
                              </w:rPr>
                              <w:t>CENA OBEJMUJE:</w:t>
                            </w:r>
                          </w:p>
                          <w:p w:rsidR="00812AC0" w:rsidRDefault="00F92942" w:rsidP="001B5F58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12AC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7E1FD9" w:rsidRPr="00812AC0">
                              <w:rPr>
                                <w:rFonts w:ascii="Century Gothic" w:hAnsi="Century Gothic"/>
                              </w:rPr>
                              <w:t xml:space="preserve">Przelot  </w:t>
                            </w:r>
                            <w:r w:rsidRPr="00812AC0">
                              <w:rPr>
                                <w:rFonts w:ascii="Century Gothic" w:hAnsi="Century Gothic"/>
                              </w:rPr>
                              <w:t>samolotem Warszawa – Meksy</w:t>
                            </w:r>
                            <w:r w:rsidR="00812AC0">
                              <w:rPr>
                                <w:rFonts w:ascii="Century Gothic" w:hAnsi="Century Gothic"/>
                              </w:rPr>
                              <w:t>k – Warszawa z przesiadką</w:t>
                            </w:r>
                            <w:r w:rsidR="002E5CB4">
                              <w:rPr>
                                <w:rFonts w:ascii="Century Gothic" w:hAnsi="Century Gothic"/>
                              </w:rPr>
                              <w:t xml:space="preserve"> na jednym z portów europejskich</w:t>
                            </w:r>
                            <w:r w:rsidR="00812AC0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</w:p>
                          <w:p w:rsidR="00F92942" w:rsidRPr="00812AC0" w:rsidRDefault="007E1FD9" w:rsidP="001B5F58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12AC0">
                              <w:rPr>
                                <w:rFonts w:ascii="Century Gothic" w:hAnsi="Century Gothic"/>
                              </w:rPr>
                              <w:t xml:space="preserve">Przejazdy </w:t>
                            </w:r>
                            <w:r w:rsidR="00F92942" w:rsidRPr="00812AC0">
                              <w:rPr>
                                <w:rFonts w:ascii="Century Gothic" w:hAnsi="Century Gothic"/>
                              </w:rPr>
                              <w:t>na terenie Meksyku;</w:t>
                            </w:r>
                          </w:p>
                          <w:p w:rsidR="00F92942" w:rsidRPr="008B7BA5" w:rsidRDefault="00F92942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7E1FD9" w:rsidRPr="008B7BA5">
                              <w:rPr>
                                <w:rFonts w:ascii="Century Gothic" w:hAnsi="Century Gothic"/>
                              </w:rPr>
                              <w:t xml:space="preserve">Zakwaterowanie </w:t>
                            </w:r>
                            <w:r w:rsidRPr="008B7BA5">
                              <w:rPr>
                                <w:rFonts w:ascii="Century Gothic" w:hAnsi="Century Gothic"/>
                              </w:rPr>
                              <w:t>w wymienionych hotelach</w:t>
                            </w:r>
                          </w:p>
                          <w:p w:rsidR="00F92942" w:rsidRPr="008B7BA5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</w:rPr>
                              <w:t xml:space="preserve">Wyżywienie </w:t>
                            </w:r>
                            <w:r w:rsidR="00F92942" w:rsidRPr="008B7BA5">
                              <w:rPr>
                                <w:rFonts w:ascii="Century Gothic" w:hAnsi="Century Gothic"/>
                              </w:rPr>
                              <w:t>wg programu</w:t>
                            </w:r>
                            <w:r w:rsidR="008B7BA5" w:rsidRPr="008B7BA5">
                              <w:rPr>
                                <w:rFonts w:ascii="Century Gothic" w:hAnsi="Century Gothic"/>
                              </w:rPr>
                              <w:t xml:space="preserve"> – napoje dodatkowo płatne, </w:t>
                            </w:r>
                          </w:p>
                          <w:p w:rsidR="00F92942" w:rsidRPr="008B7BA5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</w:rPr>
                              <w:t xml:space="preserve">Godzinny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rejs w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Xochimilco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>, połączony z </w:t>
                            </w:r>
                            <w:r w:rsidR="00F92942" w:rsidRPr="008B7BA5">
                              <w:rPr>
                                <w:rFonts w:ascii="Century Gothic" w:hAnsi="Century Gothic"/>
                              </w:rPr>
                              <w:t xml:space="preserve">obiadem na łodziach i 5 piosenek los </w:t>
                            </w:r>
                            <w:proofErr w:type="spellStart"/>
                            <w:r w:rsidR="00F92942" w:rsidRPr="008B7BA5">
                              <w:rPr>
                                <w:rFonts w:ascii="Century Gothic" w:hAnsi="Century Gothic"/>
                              </w:rPr>
                              <w:t>mariachis</w:t>
                            </w:r>
                            <w:proofErr w:type="spellEnd"/>
                          </w:p>
                          <w:p w:rsidR="00F92942" w:rsidRPr="008B7BA5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</w:rPr>
                              <w:t>Wja</w:t>
                            </w:r>
                            <w:r w:rsidR="00F92942" w:rsidRPr="008B7BA5">
                              <w:rPr>
                                <w:rFonts w:ascii="Century Gothic" w:hAnsi="Century Gothic"/>
                              </w:rPr>
                              <w:t xml:space="preserve">zd </w:t>
                            </w:r>
                            <w:r w:rsidR="002E5CB4">
                              <w:rPr>
                                <w:rFonts w:ascii="Century Gothic" w:hAnsi="Century Gothic"/>
                              </w:rPr>
                              <w:t xml:space="preserve">VW </w:t>
                            </w:r>
                            <w:r w:rsidR="00F92942" w:rsidRPr="008B7BA5">
                              <w:rPr>
                                <w:rFonts w:ascii="Century Gothic" w:hAnsi="Century Gothic"/>
                              </w:rPr>
                              <w:t xml:space="preserve">garbuskami do centrum </w:t>
                            </w:r>
                            <w:proofErr w:type="spellStart"/>
                            <w:r w:rsidR="00F92942" w:rsidRPr="008B7BA5">
                              <w:rPr>
                                <w:rFonts w:ascii="Century Gothic" w:hAnsi="Century Gothic"/>
                              </w:rPr>
                              <w:t>Taxco</w:t>
                            </w:r>
                            <w:proofErr w:type="spellEnd"/>
                          </w:p>
                          <w:p w:rsidR="0000235B" w:rsidRPr="008B7BA5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</w:rPr>
                              <w:t xml:space="preserve">Ubezpieczenie </w:t>
                            </w:r>
                            <w:r w:rsidR="0000235B" w:rsidRPr="008B7BA5">
                              <w:rPr>
                                <w:rFonts w:ascii="Century Gothic" w:hAnsi="Century Gothic"/>
                              </w:rPr>
                              <w:t xml:space="preserve">KL i NNW, </w:t>
                            </w:r>
                          </w:p>
                          <w:p w:rsidR="0000235B" w:rsidRPr="008B7BA5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</w:rPr>
                              <w:t xml:space="preserve">Ubezpieczenie </w:t>
                            </w:r>
                            <w:r w:rsidR="0000235B" w:rsidRPr="008B7BA5">
                              <w:rPr>
                                <w:rFonts w:ascii="Century Gothic" w:hAnsi="Century Gothic"/>
                              </w:rPr>
                              <w:t>KL od chorób przewlekłych – pakiet rozszerzony,</w:t>
                            </w:r>
                          </w:p>
                          <w:p w:rsidR="0000235B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</w:rPr>
                              <w:t xml:space="preserve">Opieka </w:t>
                            </w:r>
                            <w:r w:rsidR="0000235B" w:rsidRPr="008B7BA5">
                              <w:rPr>
                                <w:rFonts w:ascii="Century Gothic" w:hAnsi="Century Gothic"/>
                              </w:rPr>
                              <w:t>polskojęzycznego przewodnika na terenie Meksyku,</w:t>
                            </w:r>
                          </w:p>
                          <w:p w:rsidR="008B7BA5" w:rsidRPr="008B7BA5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Usługi </w:t>
                            </w:r>
                            <w:r w:rsidR="008B7BA5">
                              <w:rPr>
                                <w:rFonts w:ascii="Century Gothic" w:hAnsi="Century Gothic"/>
                              </w:rPr>
                              <w:t xml:space="preserve">przewodnika lokalnego w </w:t>
                            </w:r>
                            <w:r w:rsidR="002E5CB4">
                              <w:rPr>
                                <w:rFonts w:ascii="Century Gothic" w:hAnsi="Century Gothic"/>
                              </w:rPr>
                              <w:t>języku</w:t>
                            </w:r>
                            <w:r w:rsidR="008B7BA5">
                              <w:rPr>
                                <w:rFonts w:ascii="Century Gothic" w:hAnsi="Century Gothic"/>
                              </w:rPr>
                              <w:t xml:space="preserve"> hiszpańskim lub angielskim, </w:t>
                            </w:r>
                          </w:p>
                          <w:p w:rsidR="003F234A" w:rsidRPr="008B7BA5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</w:rPr>
                              <w:t xml:space="preserve">System </w:t>
                            </w:r>
                            <w:r w:rsidR="003F234A" w:rsidRPr="008B7BA5">
                              <w:rPr>
                                <w:rFonts w:ascii="Century Gothic" w:hAnsi="Century Gothic"/>
                              </w:rPr>
                              <w:t xml:space="preserve">nagłaśniający tour </w:t>
                            </w:r>
                            <w:proofErr w:type="spellStart"/>
                            <w:r w:rsidR="003F234A" w:rsidRPr="008B7BA5">
                              <w:rPr>
                                <w:rFonts w:ascii="Century Gothic" w:hAnsi="Century Gothic"/>
                              </w:rPr>
                              <w:t>guide</w:t>
                            </w:r>
                            <w:proofErr w:type="spellEnd"/>
                            <w:r w:rsidR="003F234A" w:rsidRPr="008B7BA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3F234A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</w:rPr>
                              <w:t xml:space="preserve">Składka </w:t>
                            </w:r>
                            <w:r w:rsidR="003F234A" w:rsidRPr="008B7BA5">
                              <w:rPr>
                                <w:rFonts w:ascii="Century Gothic" w:hAnsi="Century Gothic"/>
                              </w:rPr>
                              <w:t xml:space="preserve">na TFG </w:t>
                            </w:r>
                          </w:p>
                          <w:p w:rsidR="003F234A" w:rsidRPr="00480DFA" w:rsidRDefault="007E1FD9" w:rsidP="00480DF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Rezerwacja </w:t>
                            </w:r>
                            <w:r w:rsidR="00480DFA">
                              <w:rPr>
                                <w:rFonts w:ascii="Century Gothic" w:hAnsi="Century Gothic"/>
                              </w:rPr>
                              <w:t xml:space="preserve">mszy świętych w kościołach lub hotelach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10.95pt;margin-top:17.7pt;width:264.5pt;height:320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" stroked="f">
                <v:textbox>
                  <w:txbxContent>
                    <w:p w:rsidR="0000235B" w:rsidRPr="008B7BA5" w:rsidRDefault="0000235B" w:rsidP="00480DFA">
                      <w:p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8B7BA5">
                        <w:rPr>
                          <w:rFonts w:ascii="Century Gothic" w:hAnsi="Century Gothic"/>
                          <w:b/>
                        </w:rPr>
                        <w:t>CENA OBEJMUJE:</w:t>
                      </w:r>
                    </w:p>
                    <w:p w:rsidR="00812AC0" w:rsidRDefault="00F92942" w:rsidP="001B5F58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12AC0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7E1FD9" w:rsidRPr="00812AC0">
                        <w:rPr>
                          <w:rFonts w:ascii="Century Gothic" w:hAnsi="Century Gothic"/>
                        </w:rPr>
                        <w:t xml:space="preserve">Przelot  </w:t>
                      </w:r>
                      <w:r w:rsidRPr="00812AC0">
                        <w:rPr>
                          <w:rFonts w:ascii="Century Gothic" w:hAnsi="Century Gothic"/>
                        </w:rPr>
                        <w:t>samolotem Warszawa – Meksy</w:t>
                      </w:r>
                      <w:r w:rsidR="00812AC0">
                        <w:rPr>
                          <w:rFonts w:ascii="Century Gothic" w:hAnsi="Century Gothic"/>
                        </w:rPr>
                        <w:t>k – Warszawa z przesiadką</w:t>
                      </w:r>
                      <w:r w:rsidR="002E5CB4">
                        <w:rPr>
                          <w:rFonts w:ascii="Century Gothic" w:hAnsi="Century Gothic"/>
                        </w:rPr>
                        <w:t xml:space="preserve"> na jednym z portów europejskich</w:t>
                      </w:r>
                      <w:r w:rsidR="00812AC0">
                        <w:rPr>
                          <w:rFonts w:ascii="Century Gothic" w:hAnsi="Century Gothic"/>
                        </w:rPr>
                        <w:t xml:space="preserve">, </w:t>
                      </w:r>
                    </w:p>
                    <w:p w:rsidR="00F92942" w:rsidRPr="00812AC0" w:rsidRDefault="007E1FD9" w:rsidP="001B5F58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12AC0">
                        <w:rPr>
                          <w:rFonts w:ascii="Century Gothic" w:hAnsi="Century Gothic"/>
                        </w:rPr>
                        <w:t xml:space="preserve">Przejazdy </w:t>
                      </w:r>
                      <w:r w:rsidR="00F92942" w:rsidRPr="00812AC0">
                        <w:rPr>
                          <w:rFonts w:ascii="Century Gothic" w:hAnsi="Century Gothic"/>
                        </w:rPr>
                        <w:t>na terenie Meksyku;</w:t>
                      </w:r>
                    </w:p>
                    <w:p w:rsidR="00F92942" w:rsidRPr="008B7BA5" w:rsidRDefault="00F92942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B7BA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7E1FD9" w:rsidRPr="008B7BA5">
                        <w:rPr>
                          <w:rFonts w:ascii="Century Gothic" w:hAnsi="Century Gothic"/>
                        </w:rPr>
                        <w:t xml:space="preserve">Zakwaterowanie </w:t>
                      </w:r>
                      <w:r w:rsidRPr="008B7BA5">
                        <w:rPr>
                          <w:rFonts w:ascii="Century Gothic" w:hAnsi="Century Gothic"/>
                        </w:rPr>
                        <w:t>w wymienionych hotelach</w:t>
                      </w:r>
                    </w:p>
                    <w:p w:rsidR="00F92942" w:rsidRPr="008B7BA5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B7BA5">
                        <w:rPr>
                          <w:rFonts w:ascii="Century Gothic" w:hAnsi="Century Gothic"/>
                        </w:rPr>
                        <w:t xml:space="preserve">Wyżywienie </w:t>
                      </w:r>
                      <w:r w:rsidR="00F92942" w:rsidRPr="008B7BA5">
                        <w:rPr>
                          <w:rFonts w:ascii="Century Gothic" w:hAnsi="Century Gothic"/>
                        </w:rPr>
                        <w:t>wg programu</w:t>
                      </w:r>
                      <w:r w:rsidR="008B7BA5" w:rsidRPr="008B7BA5">
                        <w:rPr>
                          <w:rFonts w:ascii="Century Gothic" w:hAnsi="Century Gothic"/>
                        </w:rPr>
                        <w:t xml:space="preserve"> – napoje dodatkowo płatne, </w:t>
                      </w:r>
                    </w:p>
                    <w:p w:rsidR="00F92942" w:rsidRPr="008B7BA5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B7BA5">
                        <w:rPr>
                          <w:rFonts w:ascii="Century Gothic" w:hAnsi="Century Gothic"/>
                        </w:rPr>
                        <w:t xml:space="preserve">Godzinny </w:t>
                      </w:r>
                      <w:r>
                        <w:rPr>
                          <w:rFonts w:ascii="Century Gothic" w:hAnsi="Century Gothic"/>
                        </w:rPr>
                        <w:t xml:space="preserve">rejs w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Xochimilco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>, połączony z </w:t>
                      </w:r>
                      <w:r w:rsidR="00F92942" w:rsidRPr="008B7BA5">
                        <w:rPr>
                          <w:rFonts w:ascii="Century Gothic" w:hAnsi="Century Gothic"/>
                        </w:rPr>
                        <w:t xml:space="preserve">obiadem na łodziach i 5 piosenek los </w:t>
                      </w:r>
                      <w:proofErr w:type="spellStart"/>
                      <w:r w:rsidR="00F92942" w:rsidRPr="008B7BA5">
                        <w:rPr>
                          <w:rFonts w:ascii="Century Gothic" w:hAnsi="Century Gothic"/>
                        </w:rPr>
                        <w:t>mariachis</w:t>
                      </w:r>
                      <w:proofErr w:type="spellEnd"/>
                    </w:p>
                    <w:p w:rsidR="00F92942" w:rsidRPr="008B7BA5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B7BA5">
                        <w:rPr>
                          <w:rFonts w:ascii="Century Gothic" w:hAnsi="Century Gothic"/>
                        </w:rPr>
                        <w:t>Wja</w:t>
                      </w:r>
                      <w:r w:rsidR="00F92942" w:rsidRPr="008B7BA5">
                        <w:rPr>
                          <w:rFonts w:ascii="Century Gothic" w:hAnsi="Century Gothic"/>
                        </w:rPr>
                        <w:t xml:space="preserve">zd </w:t>
                      </w:r>
                      <w:r w:rsidR="002E5CB4">
                        <w:rPr>
                          <w:rFonts w:ascii="Century Gothic" w:hAnsi="Century Gothic"/>
                        </w:rPr>
                        <w:t xml:space="preserve">VW </w:t>
                      </w:r>
                      <w:r w:rsidR="00F92942" w:rsidRPr="008B7BA5">
                        <w:rPr>
                          <w:rFonts w:ascii="Century Gothic" w:hAnsi="Century Gothic"/>
                        </w:rPr>
                        <w:t xml:space="preserve">garbuskami do centrum </w:t>
                      </w:r>
                      <w:proofErr w:type="spellStart"/>
                      <w:r w:rsidR="00F92942" w:rsidRPr="008B7BA5">
                        <w:rPr>
                          <w:rFonts w:ascii="Century Gothic" w:hAnsi="Century Gothic"/>
                        </w:rPr>
                        <w:t>Taxco</w:t>
                      </w:r>
                      <w:proofErr w:type="spellEnd"/>
                    </w:p>
                    <w:p w:rsidR="0000235B" w:rsidRPr="008B7BA5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B7BA5">
                        <w:rPr>
                          <w:rFonts w:ascii="Century Gothic" w:hAnsi="Century Gothic"/>
                        </w:rPr>
                        <w:t xml:space="preserve">Ubezpieczenie </w:t>
                      </w:r>
                      <w:r w:rsidR="0000235B" w:rsidRPr="008B7BA5">
                        <w:rPr>
                          <w:rFonts w:ascii="Century Gothic" w:hAnsi="Century Gothic"/>
                        </w:rPr>
                        <w:t xml:space="preserve">KL i NNW, </w:t>
                      </w:r>
                    </w:p>
                    <w:p w:rsidR="0000235B" w:rsidRPr="008B7BA5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B7BA5">
                        <w:rPr>
                          <w:rFonts w:ascii="Century Gothic" w:hAnsi="Century Gothic"/>
                        </w:rPr>
                        <w:t xml:space="preserve">Ubezpieczenie </w:t>
                      </w:r>
                      <w:r w:rsidR="0000235B" w:rsidRPr="008B7BA5">
                        <w:rPr>
                          <w:rFonts w:ascii="Century Gothic" w:hAnsi="Century Gothic"/>
                        </w:rPr>
                        <w:t>KL od chorób przewlekłych – pakiet rozszerzony,</w:t>
                      </w:r>
                    </w:p>
                    <w:p w:rsidR="0000235B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B7BA5">
                        <w:rPr>
                          <w:rFonts w:ascii="Century Gothic" w:hAnsi="Century Gothic"/>
                        </w:rPr>
                        <w:t xml:space="preserve">Opieka </w:t>
                      </w:r>
                      <w:r w:rsidR="0000235B" w:rsidRPr="008B7BA5">
                        <w:rPr>
                          <w:rFonts w:ascii="Century Gothic" w:hAnsi="Century Gothic"/>
                        </w:rPr>
                        <w:t>polskojęzycznego przewodnika na terenie Meksyku,</w:t>
                      </w:r>
                    </w:p>
                    <w:p w:rsidR="008B7BA5" w:rsidRPr="008B7BA5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Usługi </w:t>
                      </w:r>
                      <w:r w:rsidR="008B7BA5">
                        <w:rPr>
                          <w:rFonts w:ascii="Century Gothic" w:hAnsi="Century Gothic"/>
                        </w:rPr>
                        <w:t xml:space="preserve">przewodnika lokalnego w </w:t>
                      </w:r>
                      <w:r w:rsidR="002E5CB4">
                        <w:rPr>
                          <w:rFonts w:ascii="Century Gothic" w:hAnsi="Century Gothic"/>
                        </w:rPr>
                        <w:t>języku</w:t>
                      </w:r>
                      <w:r w:rsidR="008B7BA5">
                        <w:rPr>
                          <w:rFonts w:ascii="Century Gothic" w:hAnsi="Century Gothic"/>
                        </w:rPr>
                        <w:t xml:space="preserve"> hiszpańskim lub angielskim, </w:t>
                      </w:r>
                    </w:p>
                    <w:p w:rsidR="003F234A" w:rsidRPr="008B7BA5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B7BA5">
                        <w:rPr>
                          <w:rFonts w:ascii="Century Gothic" w:hAnsi="Century Gothic"/>
                        </w:rPr>
                        <w:t xml:space="preserve">System </w:t>
                      </w:r>
                      <w:r w:rsidR="003F234A" w:rsidRPr="008B7BA5">
                        <w:rPr>
                          <w:rFonts w:ascii="Century Gothic" w:hAnsi="Century Gothic"/>
                        </w:rPr>
                        <w:t xml:space="preserve">nagłaśniający tour </w:t>
                      </w:r>
                      <w:proofErr w:type="spellStart"/>
                      <w:r w:rsidR="003F234A" w:rsidRPr="008B7BA5">
                        <w:rPr>
                          <w:rFonts w:ascii="Century Gothic" w:hAnsi="Century Gothic"/>
                        </w:rPr>
                        <w:t>guide</w:t>
                      </w:r>
                      <w:proofErr w:type="spellEnd"/>
                      <w:r w:rsidR="003F234A" w:rsidRPr="008B7BA5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3F234A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 w:rsidRPr="008B7BA5">
                        <w:rPr>
                          <w:rFonts w:ascii="Century Gothic" w:hAnsi="Century Gothic"/>
                        </w:rPr>
                        <w:t xml:space="preserve">Składka </w:t>
                      </w:r>
                      <w:r w:rsidR="003F234A" w:rsidRPr="008B7BA5">
                        <w:rPr>
                          <w:rFonts w:ascii="Century Gothic" w:hAnsi="Century Gothic"/>
                        </w:rPr>
                        <w:t xml:space="preserve">na TFG </w:t>
                      </w:r>
                    </w:p>
                    <w:p w:rsidR="003F234A" w:rsidRPr="00480DFA" w:rsidRDefault="007E1FD9" w:rsidP="00480DF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Rezerwacja </w:t>
                      </w:r>
                      <w:r w:rsidR="00480DFA">
                        <w:rPr>
                          <w:rFonts w:ascii="Century Gothic" w:hAnsi="Century Gothic"/>
                        </w:rPr>
                        <w:t xml:space="preserve">mszy świętych w kościołach lub hotelach </w:t>
                      </w:r>
                    </w:p>
                  </w:txbxContent>
                </v:textbox>
              </v:shape>
            </w:pict>
          </mc:Fallback>
        </mc:AlternateContent>
      </w:r>
    </w:p>
    <w:p w:rsidR="003F234A" w:rsidRDefault="00480DF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  <w:r>
        <w:rPr>
          <w:rFonts w:ascii="Book Antiqua" w:hAnsi="Book Antiqua" w:cs="Book Antiqua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92710</wp:posOffset>
                </wp:positionV>
                <wp:extent cx="3409950" cy="36728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67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35B" w:rsidRPr="008B7BA5" w:rsidRDefault="0000235B" w:rsidP="00E16B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B7BA5">
                              <w:rPr>
                                <w:rFonts w:ascii="Century Gothic" w:hAnsi="Century Gothic"/>
                                <w:b/>
                              </w:rPr>
                              <w:t>CENA NIE OBEJMUJE:</w:t>
                            </w:r>
                          </w:p>
                          <w:p w:rsidR="0000235B" w:rsidRPr="008C15D2" w:rsidRDefault="0000235B" w:rsidP="00E16B37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rFonts w:ascii="Century Gothic" w:hAnsi="Century Gothic"/>
                                <w:b/>
                                <w:sz w:val="2"/>
                              </w:rPr>
                            </w:pPr>
                          </w:p>
                          <w:p w:rsidR="0000235B" w:rsidRPr="007E1FD9" w:rsidRDefault="00315C01" w:rsidP="008B7BA5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0" w:firstLine="0"/>
                              <w:jc w:val="both"/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>23</w:t>
                            </w:r>
                            <w:r w:rsidR="00F92942" w:rsidRPr="008B7BA5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>0 USD/</w:t>
                            </w:r>
                            <w:r w:rsidR="0000235B" w:rsidRPr="008B7BA5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 xml:space="preserve">osoby – </w:t>
                            </w:r>
                            <w:r w:rsidR="0000235B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>bilety wstępów</w:t>
                            </w:r>
                            <w:r w:rsidR="00F92942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 (</w:t>
                            </w:r>
                            <w:r w:rsidR="00F92942" w:rsidRPr="008B7BA5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 xml:space="preserve">Muzeum Antropologii, </w:t>
                            </w:r>
                            <w:proofErr w:type="spellStart"/>
                            <w:r w:rsidR="00F92942" w:rsidRPr="008B7BA5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>Teotihuacan</w:t>
                            </w:r>
                            <w:proofErr w:type="spellEnd"/>
                            <w:r w:rsidR="00F92942" w:rsidRPr="008B7BA5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F92942" w:rsidRPr="008B7BA5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>Cacahuamilpa</w:t>
                            </w:r>
                            <w:proofErr w:type="spellEnd"/>
                            <w:r w:rsidR="00F92942" w:rsidRPr="008B7BA5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 xml:space="preserve">, skoki </w:t>
                            </w:r>
                            <w:proofErr w:type="spellStart"/>
                            <w:r w:rsidR="00F92942" w:rsidRPr="008B7BA5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>Quebrada</w:t>
                            </w:r>
                            <w:proofErr w:type="spellEnd"/>
                            <w:r w:rsidR="00F92942" w:rsidRPr="008B7BA5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>, rejs statkiem po zatoce św. Łucji)</w:t>
                            </w:r>
                            <w:r w:rsidR="00E16B37" w:rsidRPr="008B7BA5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>,</w:t>
                            </w:r>
                            <w:r w:rsidR="00F92942" w:rsidRPr="008B7BA5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 xml:space="preserve"> </w:t>
                            </w:r>
                            <w:r w:rsidR="00F92942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obowiązkowe napiwki dla </w:t>
                            </w:r>
                            <w:proofErr w:type="spellStart"/>
                            <w:r w:rsidR="00F92942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>bell</w:t>
                            </w:r>
                            <w:proofErr w:type="spellEnd"/>
                            <w:r w:rsidR="00F92942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 bojów hotelowych kelnerów w cza</w:t>
                            </w:r>
                            <w:r w:rsidR="007E1FD9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>sie zaprogramowanych posiłków i </w:t>
                            </w:r>
                            <w:r w:rsidR="00F92942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pokojowych w hotelach </w:t>
                            </w:r>
                            <w:r w:rsidR="0000235B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 oraz inne koszty związane z realizacją programu,</w:t>
                            </w:r>
                            <w:r w:rsidR="003F234A" w:rsidRPr="008B7BA5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="007E1FD9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>napiwki dla kierowcy i </w:t>
                            </w:r>
                            <w:r w:rsidR="0000235B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>przewodnika miejscowego</w:t>
                            </w:r>
                            <w:r w:rsidR="003F234A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. </w:t>
                            </w:r>
                          </w:p>
                          <w:p w:rsidR="007E1FD9" w:rsidRPr="008B7BA5" w:rsidRDefault="007E1FD9" w:rsidP="007E1FD9">
                            <w:p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 xml:space="preserve">Nie podlega rozliczeniu </w:t>
                            </w:r>
                          </w:p>
                          <w:p w:rsidR="0000235B" w:rsidRPr="008B7BA5" w:rsidRDefault="007E1FD9" w:rsidP="00E16B3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ind w:left="0" w:firstLine="0"/>
                              <w:jc w:val="both"/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</w:pPr>
                            <w:r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Dopłata </w:t>
                            </w:r>
                            <w:r w:rsidR="0000235B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do pokoju jednoosobowego </w:t>
                            </w:r>
                            <w:r w:rsidR="008B7BA5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>400</w:t>
                            </w:r>
                            <w:r w:rsidR="0000235B"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>USD.</w:t>
                            </w:r>
                          </w:p>
                          <w:p w:rsidR="00E16B37" w:rsidRPr="008B7BA5" w:rsidRDefault="00E16B37" w:rsidP="00E16B3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ind w:left="0" w:firstLine="0"/>
                              <w:jc w:val="both"/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</w:pPr>
                            <w:r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Napoje w czasie </w:t>
                            </w:r>
                            <w:r w:rsidR="007E1FD9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>posiłków oprócz ALL inclusive w </w:t>
                            </w:r>
                            <w:r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>Acapulco</w:t>
                            </w:r>
                          </w:p>
                          <w:p w:rsidR="00E16B37" w:rsidRPr="008B7BA5" w:rsidRDefault="00E16B37" w:rsidP="00E16B3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ind w:left="0" w:firstLine="0"/>
                              <w:jc w:val="both"/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</w:pPr>
                            <w:r w:rsidRPr="008B7BA5">
                              <w:rPr>
                                <w:rFonts w:ascii="Century Gothic" w:hAnsi="Century Gothic" w:cs="Book Antiqua"/>
                                <w:color w:val="000000"/>
                                <w:szCs w:val="22"/>
                              </w:rPr>
                              <w:t xml:space="preserve">Wydatki indywidualne nie objęte programem </w:t>
                            </w:r>
                          </w:p>
                          <w:p w:rsidR="008B7BA5" w:rsidRPr="008B7BA5" w:rsidRDefault="008B7BA5" w:rsidP="00E16B3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ind w:left="0" w:firstLine="0"/>
                              <w:jc w:val="both"/>
                              <w:rPr>
                                <w:rFonts w:ascii="Century Gothic" w:hAnsi="Century Gothic" w:cs="Book Antiqua"/>
                                <w:color w:val="000000"/>
                              </w:rPr>
                            </w:pPr>
                            <w:r w:rsidRPr="008B7BA5">
                              <w:rPr>
                                <w:rFonts w:ascii="Century Gothic" w:hAnsi="Century Gothic" w:cs="Book Antiqua"/>
                                <w:color w:val="000000"/>
                              </w:rPr>
                              <w:t>Ubezpieczenie od kosztów rezygnacji – 3%</w:t>
                            </w:r>
                          </w:p>
                          <w:p w:rsidR="008B7BA5" w:rsidRDefault="008B7BA5" w:rsidP="00E16B37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ind w:left="0" w:firstLine="0"/>
                              <w:jc w:val="both"/>
                              <w:rPr>
                                <w:rFonts w:ascii="Century Gothic" w:hAnsi="Century Gothic" w:cs="Book Antiqua"/>
                                <w:color w:val="000000"/>
                              </w:rPr>
                            </w:pPr>
                            <w:r w:rsidRPr="008B7BA5">
                              <w:rPr>
                                <w:rFonts w:ascii="Century Gothic" w:hAnsi="Century Gothic" w:cs="Book Antiqua"/>
                                <w:color w:val="000000"/>
                              </w:rPr>
                              <w:t>Ubezpieczenie od kosztów rezygnacji obejmujące choroby przewlekłe – 9 %</w:t>
                            </w:r>
                          </w:p>
                          <w:p w:rsidR="00480DFA" w:rsidRPr="008B7BA5" w:rsidRDefault="00480DFA" w:rsidP="00480DFA">
                            <w:p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Book Antiqua"/>
                                <w:color w:val="000000"/>
                              </w:rPr>
                            </w:pPr>
                          </w:p>
                          <w:p w:rsidR="008B7BA5" w:rsidRPr="00480DFA" w:rsidRDefault="00480DFA" w:rsidP="00480DFA">
                            <w:pPr>
                              <w:pStyle w:val="Standard"/>
                              <w:spacing w:line="276" w:lineRule="auto"/>
                              <w:ind w:left="-142" w:right="-175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Cs w:val="23"/>
                                <w:u w:val="single"/>
                              </w:rPr>
                            </w:pPr>
                            <w:r w:rsidRPr="00480DFA">
                              <w:rPr>
                                <w:rFonts w:ascii="Century Gothic" w:hAnsi="Century Gothic"/>
                                <w:b/>
                                <w:color w:val="FF0000"/>
                                <w:szCs w:val="23"/>
                                <w:u w:val="single"/>
                              </w:rPr>
                              <w:t>CENA PODANA OD OSOBY W POKOJU DWUOSOBOWYM PRZY GRUPIE MIN</w:t>
                            </w:r>
                            <w:r w:rsidR="007E1FD9">
                              <w:rPr>
                                <w:rFonts w:ascii="Century Gothic" w:hAnsi="Century Gothic"/>
                                <w:b/>
                                <w:color w:val="FF0000"/>
                                <w:szCs w:val="23"/>
                                <w:u w:val="single"/>
                              </w:rPr>
                              <w:t>.</w:t>
                            </w:r>
                            <w:r w:rsidRPr="00480DFA">
                              <w:rPr>
                                <w:rFonts w:ascii="Century Gothic" w:hAnsi="Century Gothic"/>
                                <w:b/>
                                <w:color w:val="FF0000"/>
                                <w:szCs w:val="23"/>
                                <w:u w:val="single"/>
                              </w:rPr>
                              <w:t xml:space="preserve"> 43 OSOBY.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67.9pt;margin-top:7.3pt;width:268.5pt;height:289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7NnhQ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" stroked="f">
                <v:textbox>
                  <w:txbxContent>
                    <w:p w:rsidR="0000235B" w:rsidRPr="008B7BA5" w:rsidRDefault="0000235B" w:rsidP="00E16B37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8B7BA5">
                        <w:rPr>
                          <w:rFonts w:ascii="Century Gothic" w:hAnsi="Century Gothic"/>
                          <w:b/>
                        </w:rPr>
                        <w:t>CENA NIE OBEJMUJE:</w:t>
                      </w:r>
                    </w:p>
                    <w:p w:rsidR="0000235B" w:rsidRPr="008C15D2" w:rsidRDefault="0000235B" w:rsidP="00E16B37">
                      <w:pPr>
                        <w:tabs>
                          <w:tab w:val="left" w:pos="284"/>
                        </w:tabs>
                        <w:jc w:val="both"/>
                        <w:rPr>
                          <w:rFonts w:ascii="Century Gothic" w:hAnsi="Century Gothic"/>
                          <w:b/>
                          <w:sz w:val="2"/>
                        </w:rPr>
                      </w:pPr>
                    </w:p>
                    <w:p w:rsidR="0000235B" w:rsidRPr="007E1FD9" w:rsidRDefault="00315C01" w:rsidP="008B7BA5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left="0" w:firstLine="0"/>
                        <w:jc w:val="both"/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</w:pPr>
                      <w:r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>23</w:t>
                      </w:r>
                      <w:r w:rsidR="00F92942" w:rsidRPr="008B7BA5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>0 USD/</w:t>
                      </w:r>
                      <w:r w:rsidR="0000235B" w:rsidRPr="008B7BA5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 xml:space="preserve">osoby – </w:t>
                      </w:r>
                      <w:r w:rsidR="0000235B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>bilety wstępów</w:t>
                      </w:r>
                      <w:r w:rsidR="00F92942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 (</w:t>
                      </w:r>
                      <w:r w:rsidR="00F92942" w:rsidRPr="008B7BA5">
                        <w:rPr>
                          <w:rFonts w:ascii="Century Gothic" w:hAnsi="Century Gothic"/>
                          <w:b/>
                          <w:szCs w:val="22"/>
                        </w:rPr>
                        <w:t xml:space="preserve">Muzeum Antropologii, </w:t>
                      </w:r>
                      <w:proofErr w:type="spellStart"/>
                      <w:r w:rsidR="00F92942" w:rsidRPr="008B7BA5">
                        <w:rPr>
                          <w:rFonts w:ascii="Century Gothic" w:hAnsi="Century Gothic"/>
                          <w:b/>
                          <w:szCs w:val="22"/>
                        </w:rPr>
                        <w:t>Teotihuacan</w:t>
                      </w:r>
                      <w:proofErr w:type="spellEnd"/>
                      <w:r w:rsidR="00F92942" w:rsidRPr="008B7BA5">
                        <w:rPr>
                          <w:rFonts w:ascii="Century Gothic" w:hAnsi="Century Gothic"/>
                          <w:b/>
                          <w:szCs w:val="22"/>
                        </w:rPr>
                        <w:t xml:space="preserve">, </w:t>
                      </w:r>
                      <w:proofErr w:type="spellStart"/>
                      <w:r w:rsidR="00F92942" w:rsidRPr="008B7BA5">
                        <w:rPr>
                          <w:rFonts w:ascii="Century Gothic" w:hAnsi="Century Gothic"/>
                          <w:b/>
                          <w:szCs w:val="22"/>
                        </w:rPr>
                        <w:t>Cacahuamilpa</w:t>
                      </w:r>
                      <w:proofErr w:type="spellEnd"/>
                      <w:r w:rsidR="00F92942" w:rsidRPr="008B7BA5">
                        <w:rPr>
                          <w:rFonts w:ascii="Century Gothic" w:hAnsi="Century Gothic"/>
                          <w:b/>
                          <w:szCs w:val="22"/>
                        </w:rPr>
                        <w:t xml:space="preserve">, skoki </w:t>
                      </w:r>
                      <w:proofErr w:type="spellStart"/>
                      <w:r w:rsidR="00F92942" w:rsidRPr="008B7BA5">
                        <w:rPr>
                          <w:rFonts w:ascii="Century Gothic" w:hAnsi="Century Gothic"/>
                          <w:b/>
                          <w:szCs w:val="22"/>
                        </w:rPr>
                        <w:t>Quebrada</w:t>
                      </w:r>
                      <w:proofErr w:type="spellEnd"/>
                      <w:r w:rsidR="00F92942" w:rsidRPr="008B7BA5">
                        <w:rPr>
                          <w:rFonts w:ascii="Century Gothic" w:hAnsi="Century Gothic"/>
                          <w:b/>
                          <w:szCs w:val="22"/>
                        </w:rPr>
                        <w:t>, rejs statkiem po zatoce św. Łucji)</w:t>
                      </w:r>
                      <w:r w:rsidR="00E16B37" w:rsidRPr="008B7BA5">
                        <w:rPr>
                          <w:rFonts w:ascii="Century Gothic" w:hAnsi="Century Gothic"/>
                          <w:b/>
                          <w:szCs w:val="22"/>
                        </w:rPr>
                        <w:t>,</w:t>
                      </w:r>
                      <w:r w:rsidR="00F92942" w:rsidRPr="008B7BA5">
                        <w:rPr>
                          <w:rFonts w:ascii="Century Gothic" w:hAnsi="Century Gothic"/>
                          <w:b/>
                          <w:szCs w:val="22"/>
                        </w:rPr>
                        <w:t xml:space="preserve"> </w:t>
                      </w:r>
                      <w:r w:rsidR="00F92942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obowiązkowe napiwki dla </w:t>
                      </w:r>
                      <w:proofErr w:type="spellStart"/>
                      <w:r w:rsidR="00F92942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>bell</w:t>
                      </w:r>
                      <w:proofErr w:type="spellEnd"/>
                      <w:r w:rsidR="00F92942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 bojów hotelowych kelnerów w cza</w:t>
                      </w:r>
                      <w:r w:rsidR="007E1FD9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>sie zaprogramowanych posiłków i </w:t>
                      </w:r>
                      <w:r w:rsidR="00F92942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pokojowych w hotelach </w:t>
                      </w:r>
                      <w:r w:rsidR="0000235B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 oraz inne koszty związane z realizacją programu,</w:t>
                      </w:r>
                      <w:r w:rsidR="003F234A" w:rsidRPr="008B7BA5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 xml:space="preserve"> </w:t>
                      </w:r>
                      <w:r w:rsidR="007E1FD9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>napiwki dla kierowcy i </w:t>
                      </w:r>
                      <w:r w:rsidR="0000235B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>przewodnika miejscowego</w:t>
                      </w:r>
                      <w:r w:rsidR="003F234A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. </w:t>
                      </w:r>
                    </w:p>
                    <w:p w:rsidR="007E1FD9" w:rsidRPr="008B7BA5" w:rsidRDefault="007E1FD9" w:rsidP="007E1FD9">
                      <w:p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</w:pPr>
                      <w:r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 xml:space="preserve">Nie podlega rozliczeniu </w:t>
                      </w:r>
                    </w:p>
                    <w:p w:rsidR="0000235B" w:rsidRPr="008B7BA5" w:rsidRDefault="007E1FD9" w:rsidP="00E16B3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ind w:left="0" w:firstLine="0"/>
                        <w:jc w:val="both"/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</w:pPr>
                      <w:r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Dopłata </w:t>
                      </w:r>
                      <w:r w:rsidR="0000235B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do pokoju jednoosobowego </w:t>
                      </w:r>
                      <w:r w:rsidR="008B7BA5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>400</w:t>
                      </w:r>
                      <w:r w:rsidR="0000235B"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>USD.</w:t>
                      </w:r>
                    </w:p>
                    <w:p w:rsidR="00E16B37" w:rsidRPr="008B7BA5" w:rsidRDefault="00E16B37" w:rsidP="00E16B3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ind w:left="0" w:firstLine="0"/>
                        <w:jc w:val="both"/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</w:pPr>
                      <w:r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Napoje w czasie </w:t>
                      </w:r>
                      <w:r w:rsidR="007E1FD9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>posiłków oprócz ALL inclusive w </w:t>
                      </w:r>
                      <w:r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>Acapulco</w:t>
                      </w:r>
                    </w:p>
                    <w:p w:rsidR="00E16B37" w:rsidRPr="008B7BA5" w:rsidRDefault="00E16B37" w:rsidP="00E16B3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ind w:left="0" w:firstLine="0"/>
                        <w:jc w:val="both"/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</w:pPr>
                      <w:r w:rsidRPr="008B7BA5">
                        <w:rPr>
                          <w:rFonts w:ascii="Century Gothic" w:hAnsi="Century Gothic" w:cs="Book Antiqua"/>
                          <w:color w:val="000000"/>
                          <w:szCs w:val="22"/>
                        </w:rPr>
                        <w:t xml:space="preserve">Wydatki indywidualne nie objęte programem </w:t>
                      </w:r>
                    </w:p>
                    <w:p w:rsidR="008B7BA5" w:rsidRPr="008B7BA5" w:rsidRDefault="008B7BA5" w:rsidP="00E16B3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ind w:left="0" w:firstLine="0"/>
                        <w:jc w:val="both"/>
                        <w:rPr>
                          <w:rFonts w:ascii="Century Gothic" w:hAnsi="Century Gothic" w:cs="Book Antiqua"/>
                          <w:color w:val="000000"/>
                        </w:rPr>
                      </w:pPr>
                      <w:r w:rsidRPr="008B7BA5">
                        <w:rPr>
                          <w:rFonts w:ascii="Century Gothic" w:hAnsi="Century Gothic" w:cs="Book Antiqua"/>
                          <w:color w:val="000000"/>
                        </w:rPr>
                        <w:t>Ubezpieczenie od kosztów rezygnacji – 3%</w:t>
                      </w:r>
                    </w:p>
                    <w:p w:rsidR="008B7BA5" w:rsidRDefault="008B7BA5" w:rsidP="00E16B37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ind w:left="0" w:firstLine="0"/>
                        <w:jc w:val="both"/>
                        <w:rPr>
                          <w:rFonts w:ascii="Century Gothic" w:hAnsi="Century Gothic" w:cs="Book Antiqua"/>
                          <w:color w:val="000000"/>
                        </w:rPr>
                      </w:pPr>
                      <w:r w:rsidRPr="008B7BA5">
                        <w:rPr>
                          <w:rFonts w:ascii="Century Gothic" w:hAnsi="Century Gothic" w:cs="Book Antiqua"/>
                          <w:color w:val="000000"/>
                        </w:rPr>
                        <w:t>Ubezpieczenie od kosztów rezygnacji obejmujące choroby przewlekłe – 9 %</w:t>
                      </w:r>
                    </w:p>
                    <w:p w:rsidR="00480DFA" w:rsidRPr="008B7BA5" w:rsidRDefault="00480DFA" w:rsidP="00480DFA">
                      <w:p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Book Antiqua"/>
                          <w:color w:val="000000"/>
                        </w:rPr>
                      </w:pPr>
                    </w:p>
                    <w:p w:rsidR="008B7BA5" w:rsidRPr="00480DFA" w:rsidRDefault="00480DFA" w:rsidP="00480DFA">
                      <w:pPr>
                        <w:pStyle w:val="Standard"/>
                        <w:spacing w:line="276" w:lineRule="auto"/>
                        <w:ind w:left="-142" w:right="-175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Cs w:val="23"/>
                          <w:u w:val="single"/>
                        </w:rPr>
                      </w:pPr>
                      <w:r w:rsidRPr="00480DFA">
                        <w:rPr>
                          <w:rFonts w:ascii="Century Gothic" w:hAnsi="Century Gothic"/>
                          <w:b/>
                          <w:color w:val="FF0000"/>
                          <w:szCs w:val="23"/>
                          <w:u w:val="single"/>
                        </w:rPr>
                        <w:t>CENA PODANA OD OSOBY W POKOJU DWUOSOBOWYM PRZY GRUPIE MIN</w:t>
                      </w:r>
                      <w:r w:rsidR="007E1FD9">
                        <w:rPr>
                          <w:rFonts w:ascii="Century Gothic" w:hAnsi="Century Gothic"/>
                          <w:b/>
                          <w:color w:val="FF0000"/>
                          <w:szCs w:val="23"/>
                          <w:u w:val="single"/>
                        </w:rPr>
                        <w:t>.</w:t>
                      </w:r>
                      <w:r w:rsidRPr="00480DFA">
                        <w:rPr>
                          <w:rFonts w:ascii="Century Gothic" w:hAnsi="Century Gothic"/>
                          <w:b/>
                          <w:color w:val="FF0000"/>
                          <w:szCs w:val="23"/>
                          <w:u w:val="single"/>
                        </w:rPr>
                        <w:t xml:space="preserve"> 43 OSOBY.</w:t>
                      </w:r>
                    </w:p>
                  </w:txbxContent>
                </v:textbox>
              </v:shape>
            </w:pict>
          </mc:Fallback>
        </mc:AlternateContent>
      </w: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480DF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  <w:r>
        <w:rPr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137795</wp:posOffset>
                </wp:positionV>
                <wp:extent cx="6979920" cy="964565"/>
                <wp:effectExtent l="0" t="0" r="0" b="6985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35B" w:rsidRDefault="0000235B" w:rsidP="00997391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jc w:val="center"/>
                              <w:rPr>
                                <w:rFonts w:ascii="Century Gothic" w:hAnsi="Century Gothic" w:cs="Book Antiqua"/>
                                <w:b/>
                                <w:color w:val="FF0000"/>
                                <w:sz w:val="32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 w:cs="Book Antiqua"/>
                                <w:b/>
                                <w:color w:val="FF0000"/>
                                <w:sz w:val="32"/>
                                <w:szCs w:val="23"/>
                              </w:rPr>
                              <w:t>Zgłoszenia przyjmuje:</w:t>
                            </w:r>
                            <w:r w:rsidR="00E16B37">
                              <w:rPr>
                                <w:rFonts w:ascii="Century Gothic" w:hAnsi="Century Gothic" w:cs="Book Antiqua"/>
                                <w:b/>
                                <w:color w:val="FF0000"/>
                                <w:sz w:val="32"/>
                                <w:szCs w:val="23"/>
                              </w:rPr>
                              <w:t xml:space="preserve"> ks. </w:t>
                            </w:r>
                            <w:r w:rsidR="002E5CB4">
                              <w:rPr>
                                <w:rFonts w:ascii="Century Gothic" w:hAnsi="Century Gothic" w:cs="Book Antiqua"/>
                                <w:b/>
                                <w:color w:val="FF0000"/>
                                <w:sz w:val="32"/>
                                <w:szCs w:val="23"/>
                              </w:rPr>
                              <w:t>Krzysztof Zubrzycki</w:t>
                            </w:r>
                            <w:r w:rsidR="00476EF4">
                              <w:rPr>
                                <w:rFonts w:ascii="Century Gothic" w:hAnsi="Century Gothic" w:cs="Book Antiqua"/>
                                <w:b/>
                                <w:color w:val="FF0000"/>
                                <w:sz w:val="32"/>
                                <w:szCs w:val="23"/>
                              </w:rPr>
                              <w:t xml:space="preserve"> – </w:t>
                            </w:r>
                            <w:r w:rsidR="00476EF4" w:rsidRPr="00476EF4">
                              <w:rPr>
                                <w:rFonts w:ascii="Century Gothic" w:hAnsi="Century Gothic" w:cs="Book Antiqu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730 38 39 40</w:t>
                            </w:r>
                          </w:p>
                          <w:p w:rsidR="0000235B" w:rsidRPr="000709AA" w:rsidRDefault="0000235B" w:rsidP="00997391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jc w:val="center"/>
                              <w:rPr>
                                <w:rFonts w:ascii="Century Gothic" w:hAnsi="Century Gothic" w:cs="Book Antiqua"/>
                                <w:b/>
                                <w:color w:val="FF0000"/>
                                <w:sz w:val="24"/>
                                <w:szCs w:val="23"/>
                              </w:rPr>
                            </w:pPr>
                            <w:r w:rsidRPr="000709AA">
                              <w:rPr>
                                <w:rFonts w:ascii="Century Gothic" w:hAnsi="Century Gothic" w:cs="Book Antiqua"/>
                                <w:b/>
                                <w:sz w:val="24"/>
                                <w:szCs w:val="23"/>
                              </w:rPr>
                              <w:t xml:space="preserve">lub </w:t>
                            </w:r>
                            <w:proofErr w:type="spellStart"/>
                            <w:r w:rsidRPr="000709AA">
                              <w:rPr>
                                <w:rFonts w:ascii="Century Gothic" w:hAnsi="Century Gothic" w:cs="Book Antiqua"/>
                                <w:b/>
                                <w:sz w:val="24"/>
                                <w:szCs w:val="23"/>
                              </w:rPr>
                              <w:t>Matteo</w:t>
                            </w:r>
                            <w:proofErr w:type="spellEnd"/>
                            <w:r w:rsidRPr="000709AA">
                              <w:rPr>
                                <w:rFonts w:ascii="Century Gothic" w:hAnsi="Century Gothic" w:cs="Book Antiqua"/>
                                <w:b/>
                                <w:sz w:val="24"/>
                                <w:szCs w:val="23"/>
                              </w:rPr>
                              <w:t xml:space="preserve"> Travel kontakt poniżej</w:t>
                            </w:r>
                          </w:p>
                          <w:p w:rsidR="0000235B" w:rsidRPr="000709AA" w:rsidRDefault="0000235B" w:rsidP="00997391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</w:pPr>
                            <w:r w:rsidRPr="000709AA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 xml:space="preserve">Zaliczka po zapisaniu się na listę  w wysokości </w:t>
                            </w:r>
                            <w:r w:rsidR="002E5CB4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>2</w:t>
                            </w:r>
                            <w:r w:rsidR="007E1FD9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="002E5CB4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 xml:space="preserve">000 </w:t>
                            </w:r>
                            <w:r w:rsidRPr="000709AA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>zł na konto</w:t>
                            </w:r>
                            <w:r w:rsidR="00476EF4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 xml:space="preserve"> podane w umowie</w:t>
                            </w:r>
                            <w:r w:rsidRPr="000709AA"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>.</w:t>
                            </w:r>
                          </w:p>
                          <w:p w:rsidR="0000235B" w:rsidRPr="00D37016" w:rsidRDefault="0000235B" w:rsidP="00997391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jc w:val="center"/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Book Antiqua"/>
                                <w:b/>
                                <w:color w:val="000000"/>
                                <w:szCs w:val="22"/>
                              </w:rPr>
                              <w:t>Paszport musi być Ważny jeszcze 6 miesięcy licząc od daty powrotu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-5.75pt;margin-top:10.85pt;width:549.6pt;height:75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73hAIAABcFAAAOAAAAZHJzL2Uyb0RvYy54bWysVNuO2yAQfa/Uf0C8Z32pc7EVZ7WXpqq0&#10;vUi7/QACOEbFQIHE3q767x1wkm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" stroked="f">
                <v:textbox>
                  <w:txbxContent>
                    <w:p w:rsidR="0000235B" w:rsidRDefault="0000235B" w:rsidP="00997391">
                      <w:pPr>
                        <w:tabs>
                          <w:tab w:val="left" w:pos="284"/>
                        </w:tabs>
                        <w:spacing w:line="276" w:lineRule="auto"/>
                        <w:jc w:val="center"/>
                        <w:rPr>
                          <w:rFonts w:ascii="Century Gothic" w:hAnsi="Century Gothic" w:cs="Book Antiqua"/>
                          <w:b/>
                          <w:color w:val="FF0000"/>
                          <w:sz w:val="32"/>
                          <w:szCs w:val="23"/>
                        </w:rPr>
                      </w:pPr>
                      <w:r>
                        <w:rPr>
                          <w:rFonts w:ascii="Century Gothic" w:hAnsi="Century Gothic" w:cs="Book Antiqua"/>
                          <w:b/>
                          <w:color w:val="FF0000"/>
                          <w:sz w:val="32"/>
                          <w:szCs w:val="23"/>
                        </w:rPr>
                        <w:t>Zgłoszenia przyjmuje:</w:t>
                      </w:r>
                      <w:r w:rsidR="00E16B37">
                        <w:rPr>
                          <w:rFonts w:ascii="Century Gothic" w:hAnsi="Century Gothic" w:cs="Book Antiqua"/>
                          <w:b/>
                          <w:color w:val="FF0000"/>
                          <w:sz w:val="32"/>
                          <w:szCs w:val="23"/>
                        </w:rPr>
                        <w:t xml:space="preserve"> ks. </w:t>
                      </w:r>
                      <w:r w:rsidR="002E5CB4">
                        <w:rPr>
                          <w:rFonts w:ascii="Century Gothic" w:hAnsi="Century Gothic" w:cs="Book Antiqua"/>
                          <w:b/>
                          <w:color w:val="FF0000"/>
                          <w:sz w:val="32"/>
                          <w:szCs w:val="23"/>
                        </w:rPr>
                        <w:t>Krzysztof Zubrzycki</w:t>
                      </w:r>
                      <w:r w:rsidR="00476EF4">
                        <w:rPr>
                          <w:rFonts w:ascii="Century Gothic" w:hAnsi="Century Gothic" w:cs="Book Antiqua"/>
                          <w:b/>
                          <w:color w:val="FF0000"/>
                          <w:sz w:val="32"/>
                          <w:szCs w:val="23"/>
                        </w:rPr>
                        <w:t xml:space="preserve"> – </w:t>
                      </w:r>
                      <w:r w:rsidR="00476EF4" w:rsidRPr="00476EF4">
                        <w:rPr>
                          <w:rFonts w:ascii="Century Gothic" w:hAnsi="Century Gothic" w:cs="Book Antiqua"/>
                          <w:b/>
                          <w:color w:val="FF0000"/>
                          <w:sz w:val="36"/>
                          <w:szCs w:val="36"/>
                        </w:rPr>
                        <w:t>730 38 39 40</w:t>
                      </w:r>
                    </w:p>
                    <w:p w:rsidR="0000235B" w:rsidRPr="000709AA" w:rsidRDefault="0000235B" w:rsidP="00997391">
                      <w:pPr>
                        <w:tabs>
                          <w:tab w:val="left" w:pos="284"/>
                        </w:tabs>
                        <w:spacing w:line="276" w:lineRule="auto"/>
                        <w:jc w:val="center"/>
                        <w:rPr>
                          <w:rFonts w:ascii="Century Gothic" w:hAnsi="Century Gothic" w:cs="Book Antiqua"/>
                          <w:b/>
                          <w:color w:val="FF0000"/>
                          <w:sz w:val="24"/>
                          <w:szCs w:val="23"/>
                        </w:rPr>
                      </w:pPr>
                      <w:r w:rsidRPr="000709AA">
                        <w:rPr>
                          <w:rFonts w:ascii="Century Gothic" w:hAnsi="Century Gothic" w:cs="Book Antiqua"/>
                          <w:b/>
                          <w:sz w:val="24"/>
                          <w:szCs w:val="23"/>
                        </w:rPr>
                        <w:t xml:space="preserve">lub </w:t>
                      </w:r>
                      <w:proofErr w:type="spellStart"/>
                      <w:r w:rsidRPr="000709AA">
                        <w:rPr>
                          <w:rFonts w:ascii="Century Gothic" w:hAnsi="Century Gothic" w:cs="Book Antiqua"/>
                          <w:b/>
                          <w:sz w:val="24"/>
                          <w:szCs w:val="23"/>
                        </w:rPr>
                        <w:t>Matteo</w:t>
                      </w:r>
                      <w:proofErr w:type="spellEnd"/>
                      <w:r w:rsidRPr="000709AA">
                        <w:rPr>
                          <w:rFonts w:ascii="Century Gothic" w:hAnsi="Century Gothic" w:cs="Book Antiqua"/>
                          <w:b/>
                          <w:sz w:val="24"/>
                          <w:szCs w:val="23"/>
                        </w:rPr>
                        <w:t xml:space="preserve"> Travel kontakt poniżej</w:t>
                      </w:r>
                    </w:p>
                    <w:p w:rsidR="0000235B" w:rsidRPr="000709AA" w:rsidRDefault="0000235B" w:rsidP="00997391">
                      <w:pPr>
                        <w:spacing w:line="276" w:lineRule="auto"/>
                        <w:jc w:val="center"/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</w:pPr>
                      <w:r w:rsidRPr="000709AA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 xml:space="preserve">Zaliczka po zapisaniu się na listę  w wysokości </w:t>
                      </w:r>
                      <w:r w:rsidR="002E5CB4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>2</w:t>
                      </w:r>
                      <w:r w:rsidR="007E1FD9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 xml:space="preserve"> </w:t>
                      </w:r>
                      <w:r w:rsidR="002E5CB4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 xml:space="preserve">000 </w:t>
                      </w:r>
                      <w:r w:rsidRPr="000709AA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>zł na konto</w:t>
                      </w:r>
                      <w:r w:rsidR="00476EF4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 xml:space="preserve"> podane w umowie</w:t>
                      </w:r>
                      <w:r w:rsidRPr="000709AA"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>.</w:t>
                      </w:r>
                    </w:p>
                    <w:p w:rsidR="0000235B" w:rsidRPr="00D37016" w:rsidRDefault="0000235B" w:rsidP="00997391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line="276" w:lineRule="auto"/>
                        <w:jc w:val="center"/>
                        <w:rPr>
                          <w:rFonts w:ascii="Century Gothic" w:hAnsi="Century Gothic" w:cs="Book Antiqua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Book Antiqua"/>
                          <w:b/>
                          <w:color w:val="000000"/>
                          <w:szCs w:val="22"/>
                        </w:rPr>
                        <w:t>Paszport musi być Ważny jeszcze 6 miesięcy licząc od daty powrotu</w:t>
                      </w:r>
                    </w:p>
                  </w:txbxContent>
                </v:textbox>
              </v:shape>
            </w:pict>
          </mc:Fallback>
        </mc:AlternateContent>
      </w: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3F234A" w:rsidRDefault="003F234A" w:rsidP="003F234A">
      <w:pPr>
        <w:ind w:left="3544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 xml:space="preserve">DZIEŃ: </w:t>
      </w:r>
      <w:r w:rsidR="002E5CB4">
        <w:rPr>
          <w:rFonts w:ascii="Century Gothic" w:hAnsi="Century Gothic"/>
          <w:b/>
          <w:sz w:val="23"/>
          <w:szCs w:val="23"/>
        </w:rPr>
        <w:t>31.01.2019 WARSZAWA</w:t>
      </w:r>
      <w:r w:rsidRPr="00F92942">
        <w:rPr>
          <w:rFonts w:ascii="Century Gothic" w:hAnsi="Century Gothic"/>
          <w:b/>
          <w:sz w:val="23"/>
          <w:szCs w:val="23"/>
        </w:rPr>
        <w:t xml:space="preserve"> – MIASTO MEKSYK  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>Spotkanie na lotnisku</w:t>
      </w:r>
      <w:r w:rsidR="00A3255F">
        <w:rPr>
          <w:rFonts w:ascii="Century Gothic" w:hAnsi="Century Gothic"/>
          <w:sz w:val="23"/>
          <w:szCs w:val="23"/>
        </w:rPr>
        <w:t xml:space="preserve"> w warszawie o godz. 04:00</w:t>
      </w:r>
      <w:r w:rsidRPr="00F92942">
        <w:rPr>
          <w:rFonts w:ascii="Century Gothic" w:hAnsi="Century Gothic"/>
          <w:sz w:val="23"/>
          <w:szCs w:val="23"/>
        </w:rPr>
        <w:t xml:space="preserve">. </w:t>
      </w:r>
      <w:r w:rsidR="00A3255F">
        <w:rPr>
          <w:rFonts w:ascii="Century Gothic" w:hAnsi="Century Gothic"/>
          <w:sz w:val="23"/>
          <w:szCs w:val="23"/>
        </w:rPr>
        <w:t xml:space="preserve">Wylot </w:t>
      </w:r>
      <w:r w:rsidRPr="00F92942">
        <w:rPr>
          <w:rFonts w:ascii="Century Gothic" w:hAnsi="Century Gothic"/>
          <w:sz w:val="23"/>
          <w:szCs w:val="23"/>
        </w:rPr>
        <w:t xml:space="preserve"> do Meksyku</w:t>
      </w:r>
      <w:r w:rsidR="00A3255F">
        <w:rPr>
          <w:rFonts w:ascii="Century Gothic" w:hAnsi="Century Gothic"/>
          <w:sz w:val="23"/>
          <w:szCs w:val="23"/>
        </w:rPr>
        <w:t xml:space="preserve"> o godzinie 06:35 z przesiadka</w:t>
      </w:r>
      <w:r w:rsidR="00480DFA">
        <w:rPr>
          <w:rFonts w:ascii="Century Gothic" w:hAnsi="Century Gothic"/>
          <w:sz w:val="23"/>
          <w:szCs w:val="23"/>
        </w:rPr>
        <w:t xml:space="preserve"> w Paryżu. </w:t>
      </w:r>
      <w:r w:rsidR="002E5CB4">
        <w:rPr>
          <w:rFonts w:ascii="Century Gothic" w:hAnsi="Century Gothic"/>
          <w:sz w:val="23"/>
          <w:szCs w:val="23"/>
        </w:rPr>
        <w:t xml:space="preserve">Wylot z Paryża 11:00. </w:t>
      </w:r>
      <w:r w:rsidR="00480DFA">
        <w:rPr>
          <w:rFonts w:ascii="Century Gothic" w:hAnsi="Century Gothic"/>
          <w:sz w:val="23"/>
          <w:szCs w:val="23"/>
        </w:rPr>
        <w:t>P</w:t>
      </w:r>
      <w:r w:rsidR="00A3255F">
        <w:rPr>
          <w:rFonts w:ascii="Century Gothic" w:hAnsi="Century Gothic"/>
          <w:sz w:val="23"/>
          <w:szCs w:val="23"/>
        </w:rPr>
        <w:t xml:space="preserve">rzylot na miejsce o godzinie 16:20. </w:t>
      </w:r>
      <w:r w:rsidRPr="00F92942">
        <w:rPr>
          <w:rFonts w:ascii="Century Gothic" w:hAnsi="Century Gothic"/>
          <w:sz w:val="23"/>
          <w:szCs w:val="23"/>
        </w:rPr>
        <w:t xml:space="preserve">Transfer do hotelu. Zakwaterowanie. Kolacja. Nocleg w Mieście Meksyk. </w:t>
      </w: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>DZIEŃ: MIASTO MEKSYK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>Po śniadaniu przejazd na Plac Główn</w:t>
      </w:r>
      <w:r w:rsidR="007E1FD9">
        <w:rPr>
          <w:rFonts w:ascii="Century Gothic" w:hAnsi="Century Gothic"/>
          <w:sz w:val="23"/>
          <w:szCs w:val="23"/>
        </w:rPr>
        <w:t>y</w:t>
      </w:r>
      <w:r w:rsidR="002E5CB4">
        <w:rPr>
          <w:rFonts w:ascii="Century Gothic" w:hAnsi="Century Gothic"/>
          <w:sz w:val="23"/>
          <w:szCs w:val="23"/>
        </w:rPr>
        <w:t xml:space="preserve"> miasta - </w:t>
      </w:r>
      <w:r w:rsidRPr="00F92942">
        <w:rPr>
          <w:rFonts w:ascii="Century Gothic" w:hAnsi="Century Gothic"/>
          <w:sz w:val="23"/>
          <w:szCs w:val="23"/>
        </w:rPr>
        <w:t xml:space="preserve"> </w:t>
      </w:r>
      <w:proofErr w:type="spellStart"/>
      <w:r w:rsidRPr="00F92942">
        <w:rPr>
          <w:rFonts w:ascii="Century Gothic" w:hAnsi="Century Gothic"/>
          <w:sz w:val="23"/>
          <w:szCs w:val="23"/>
        </w:rPr>
        <w:t>Zocalo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. Pieszo deptakiem Madero udamy się na zwiedzanie największej barokowej Katedry Metropolitańskiej, gdzie znajduje się figura Jezusa Chrystusa od Trucizny oraz pomnik Jana Pawła II. Przejdziemy do świątyni azteckiej </w:t>
      </w:r>
      <w:proofErr w:type="spellStart"/>
      <w:r w:rsidRPr="00F92942">
        <w:rPr>
          <w:rFonts w:ascii="Century Gothic" w:hAnsi="Century Gothic"/>
          <w:sz w:val="23"/>
          <w:szCs w:val="23"/>
        </w:rPr>
        <w:t>Templo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</w:t>
      </w:r>
      <w:proofErr w:type="spellStart"/>
      <w:r w:rsidRPr="00F92942">
        <w:rPr>
          <w:rFonts w:ascii="Century Gothic" w:hAnsi="Century Gothic"/>
          <w:sz w:val="23"/>
          <w:szCs w:val="23"/>
        </w:rPr>
        <w:t>Mayor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– miejsce, gdzie znajdowała się wyspa, na której zostało założone dzisiejsze Miasto Meksyk, nazwane przez Azteków </w:t>
      </w:r>
      <w:proofErr w:type="spellStart"/>
      <w:r w:rsidRPr="00F92942">
        <w:rPr>
          <w:rFonts w:ascii="Century Gothic" w:hAnsi="Century Gothic"/>
          <w:sz w:val="23"/>
          <w:szCs w:val="23"/>
        </w:rPr>
        <w:t>Tenochtitlan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. Z punktu widokowego </w:t>
      </w:r>
      <w:r>
        <w:rPr>
          <w:rFonts w:ascii="Century Gothic" w:hAnsi="Century Gothic"/>
          <w:sz w:val="23"/>
          <w:szCs w:val="23"/>
        </w:rPr>
        <w:t xml:space="preserve">będziemy podziwiać jego ruiny. </w:t>
      </w:r>
      <w:r w:rsidRPr="00F92942">
        <w:rPr>
          <w:rFonts w:ascii="Century Gothic" w:hAnsi="Century Gothic"/>
          <w:sz w:val="23"/>
          <w:szCs w:val="23"/>
        </w:rPr>
        <w:t xml:space="preserve">Wejdziemy również do Pałacu Narodowego, dzisiejszej siedziby administracyjnej Prezydenta Meksyku. Na jednym z jego dziedzińców znajdują się Murale Diego Riwiery, które przedstawiają 300 lat historii Meksyku i dawne kultury </w:t>
      </w:r>
      <w:proofErr w:type="spellStart"/>
      <w:r w:rsidRPr="00F92942">
        <w:rPr>
          <w:rFonts w:ascii="Century Gothic" w:hAnsi="Century Gothic"/>
          <w:sz w:val="23"/>
          <w:szCs w:val="23"/>
        </w:rPr>
        <w:t>prehiszpańskie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. * Otwarcie Pałacu często uzależnione jest od decyzji władz państwowych. </w:t>
      </w:r>
    </w:p>
    <w:p w:rsid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 xml:space="preserve">Przejedziemy na południe miasta do </w:t>
      </w:r>
      <w:proofErr w:type="spellStart"/>
      <w:r w:rsidRPr="00F92942">
        <w:rPr>
          <w:rFonts w:ascii="Century Gothic" w:hAnsi="Century Gothic"/>
          <w:sz w:val="23"/>
          <w:szCs w:val="23"/>
        </w:rPr>
        <w:t>Xochimilco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– nazwane prz</w:t>
      </w:r>
      <w:r w:rsidR="007E1FD9">
        <w:rPr>
          <w:rFonts w:ascii="Century Gothic" w:hAnsi="Century Gothic"/>
          <w:sz w:val="23"/>
          <w:szCs w:val="23"/>
        </w:rPr>
        <w:t>ez Azteków Miejscem Kwiatów – w </w:t>
      </w:r>
      <w:r w:rsidRPr="00F92942">
        <w:rPr>
          <w:rFonts w:ascii="Century Gothic" w:hAnsi="Century Gothic"/>
          <w:sz w:val="23"/>
          <w:szCs w:val="23"/>
        </w:rPr>
        <w:t xml:space="preserve">ciągu godziny pokonamy część jednego z kanałów. W czasie rejsu obsługa łodzi zaserwuje nam obiadokolację. Wieczorem powrót do hotelu. </w:t>
      </w: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 xml:space="preserve">DZIEŃ: PLAC TRZECH KULTUR– BAZYLIKA – TEOTIHUACAN 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>Po śniadaniu wyjazd na Plac Trzech Kultur, symboliczne miejsce p</w:t>
      </w:r>
      <w:r w:rsidR="007E1FD9">
        <w:rPr>
          <w:rFonts w:ascii="Century Gothic" w:hAnsi="Century Gothic"/>
          <w:sz w:val="23"/>
          <w:szCs w:val="23"/>
        </w:rPr>
        <w:t>owstania nowej rasy metyskiej w </w:t>
      </w:r>
      <w:r w:rsidRPr="00F92942">
        <w:rPr>
          <w:rFonts w:ascii="Century Gothic" w:hAnsi="Century Gothic"/>
          <w:sz w:val="23"/>
          <w:szCs w:val="23"/>
        </w:rPr>
        <w:t xml:space="preserve">wyniku połączenia ras hiszpańskiej i indiańskiej. Tutaj też Jan Diego zdawał relację Biskupowi </w:t>
      </w:r>
      <w:proofErr w:type="spellStart"/>
      <w:r w:rsidRPr="00F92942">
        <w:rPr>
          <w:rFonts w:ascii="Century Gothic" w:hAnsi="Century Gothic"/>
          <w:sz w:val="23"/>
          <w:szCs w:val="23"/>
        </w:rPr>
        <w:t>Zumarraga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z Objawień Najświętszej Marii Panny z </w:t>
      </w:r>
      <w:proofErr w:type="spellStart"/>
      <w:r w:rsidRPr="00F92942">
        <w:rPr>
          <w:rFonts w:ascii="Century Gothic" w:hAnsi="Century Gothic"/>
          <w:sz w:val="23"/>
          <w:szCs w:val="23"/>
        </w:rPr>
        <w:t>Guadalupe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. Przejazd do Bazyliki Najświętszej Marii Panny z </w:t>
      </w:r>
      <w:proofErr w:type="spellStart"/>
      <w:r w:rsidRPr="00F92942">
        <w:rPr>
          <w:rFonts w:ascii="Century Gothic" w:hAnsi="Century Gothic"/>
          <w:sz w:val="23"/>
          <w:szCs w:val="23"/>
        </w:rPr>
        <w:t>Guadalupe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, gdzie będziemy podziwiać ołtarz, na którym znajduje się oryginalny Wizerunek Panienki, pojawił się on na </w:t>
      </w:r>
      <w:proofErr w:type="spellStart"/>
      <w:r w:rsidRPr="00F92942">
        <w:rPr>
          <w:rFonts w:ascii="Century Gothic" w:hAnsi="Century Gothic"/>
          <w:sz w:val="23"/>
          <w:szCs w:val="23"/>
        </w:rPr>
        <w:t>tilmie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Jana Diego 12 grudn</w:t>
      </w:r>
      <w:r>
        <w:rPr>
          <w:rFonts w:ascii="Century Gothic" w:hAnsi="Century Gothic"/>
          <w:sz w:val="23"/>
          <w:szCs w:val="23"/>
        </w:rPr>
        <w:t>ia 1531 roku. Zobaczymy Starą i </w:t>
      </w:r>
      <w:r w:rsidRPr="00F92942">
        <w:rPr>
          <w:rFonts w:ascii="Century Gothic" w:hAnsi="Century Gothic"/>
          <w:sz w:val="23"/>
          <w:szCs w:val="23"/>
        </w:rPr>
        <w:t xml:space="preserve">Nową Bazylikę, ich przepiękne ogrody, wejdziemy do Kapliczki na Wzgórzu. Chwila </w:t>
      </w:r>
      <w:r>
        <w:rPr>
          <w:rFonts w:ascii="Century Gothic" w:hAnsi="Century Gothic"/>
          <w:sz w:val="23"/>
          <w:szCs w:val="23"/>
        </w:rPr>
        <w:t xml:space="preserve">czasu na zakupy dewocjonaliów. </w:t>
      </w:r>
      <w:r w:rsidRPr="00F92942">
        <w:rPr>
          <w:rFonts w:ascii="Century Gothic" w:hAnsi="Century Gothic"/>
          <w:sz w:val="23"/>
          <w:szCs w:val="23"/>
        </w:rPr>
        <w:t xml:space="preserve">Przejazd do </w:t>
      </w:r>
      <w:proofErr w:type="spellStart"/>
      <w:r w:rsidRPr="00F92942">
        <w:rPr>
          <w:rFonts w:ascii="Century Gothic" w:hAnsi="Century Gothic"/>
          <w:sz w:val="23"/>
          <w:szCs w:val="23"/>
        </w:rPr>
        <w:t>Teotihuacan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, miejsce, gdzie według Azteków rodzili się bogowie. Miasto, które rozwijało się do VIII wieku. Tutaj </w:t>
      </w:r>
      <w:r>
        <w:rPr>
          <w:rFonts w:ascii="Century Gothic" w:hAnsi="Century Gothic"/>
          <w:sz w:val="23"/>
          <w:szCs w:val="23"/>
        </w:rPr>
        <w:t>będziemy mogli wejść na jedną z </w:t>
      </w:r>
      <w:r w:rsidRPr="00F92942">
        <w:rPr>
          <w:rFonts w:ascii="Century Gothic" w:hAnsi="Century Gothic"/>
          <w:sz w:val="23"/>
          <w:szCs w:val="23"/>
        </w:rPr>
        <w:t>największych Piramid Słońca, zobaczymy również Piramidę Księżyca, Pałac Pierzastych Muszli czy Pierzastego Węża. Udamy się na degustacje tequili</w:t>
      </w:r>
      <w:r>
        <w:rPr>
          <w:rFonts w:ascii="Century Gothic" w:hAnsi="Century Gothic"/>
          <w:sz w:val="23"/>
          <w:szCs w:val="23"/>
        </w:rPr>
        <w:t xml:space="preserve"> (płatna fakultatywnie)</w:t>
      </w:r>
      <w:r w:rsidRPr="00F92942">
        <w:rPr>
          <w:rFonts w:ascii="Century Gothic" w:hAnsi="Century Gothic"/>
          <w:sz w:val="23"/>
          <w:szCs w:val="23"/>
        </w:rPr>
        <w:t xml:space="preserve">. W lokalnym warsztacie poznamy obróbkę  kamienia – obsydian, z którego mieszkańcy </w:t>
      </w:r>
      <w:proofErr w:type="spellStart"/>
      <w:r w:rsidRPr="00F92942">
        <w:rPr>
          <w:rFonts w:ascii="Century Gothic" w:hAnsi="Century Gothic"/>
          <w:sz w:val="23"/>
          <w:szCs w:val="23"/>
        </w:rPr>
        <w:t>Teotihuacan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wyrabiali przepiękne maski i figurki, inkrustowane srebrem i kamieniami szlachetnymi.  Przejazd na obiad do </w:t>
      </w:r>
      <w:r w:rsidR="00E16B37" w:rsidRPr="00F92942">
        <w:rPr>
          <w:rFonts w:ascii="Century Gothic" w:hAnsi="Century Gothic"/>
          <w:sz w:val="23"/>
          <w:szCs w:val="23"/>
        </w:rPr>
        <w:t>lokalnej</w:t>
      </w:r>
      <w:r w:rsidRPr="00F92942">
        <w:rPr>
          <w:rFonts w:ascii="Century Gothic" w:hAnsi="Century Gothic"/>
          <w:sz w:val="23"/>
          <w:szCs w:val="23"/>
        </w:rPr>
        <w:t xml:space="preserve"> restauracji. Powrót do hotelu. </w:t>
      </w: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 xml:space="preserve">DZIEŃ: MEKSYK – CHOLULA – TONATZINTLA - PUEBLA 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 xml:space="preserve">Po śniadaniu wyjazd w kierunku Puebli. Po drodze zwiedzimy </w:t>
      </w:r>
      <w:proofErr w:type="spellStart"/>
      <w:r w:rsidRPr="00F92942">
        <w:rPr>
          <w:rFonts w:ascii="Century Gothic" w:hAnsi="Century Gothic"/>
          <w:sz w:val="23"/>
          <w:szCs w:val="23"/>
        </w:rPr>
        <w:t>Cholulę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, miejsce gdzie Hiszpanie wybudowali na największej piramidzie kościół. Odwiedzimy </w:t>
      </w:r>
      <w:r w:rsidR="00E16B37" w:rsidRPr="00F92942">
        <w:rPr>
          <w:rFonts w:ascii="Century Gothic" w:hAnsi="Century Gothic"/>
          <w:sz w:val="23"/>
          <w:szCs w:val="23"/>
        </w:rPr>
        <w:t>również</w:t>
      </w:r>
      <w:r w:rsidRPr="00F92942">
        <w:rPr>
          <w:rFonts w:ascii="Century Gothic" w:hAnsi="Century Gothic"/>
          <w:sz w:val="23"/>
          <w:szCs w:val="23"/>
        </w:rPr>
        <w:t xml:space="preserve"> małe </w:t>
      </w:r>
      <w:proofErr w:type="spellStart"/>
      <w:r w:rsidRPr="00F92942">
        <w:rPr>
          <w:rFonts w:ascii="Century Gothic" w:hAnsi="Century Gothic"/>
          <w:sz w:val="23"/>
          <w:szCs w:val="23"/>
        </w:rPr>
        <w:t>pueblo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-  </w:t>
      </w:r>
      <w:proofErr w:type="spellStart"/>
      <w:r w:rsidRPr="00F92942">
        <w:rPr>
          <w:rFonts w:ascii="Century Gothic" w:hAnsi="Century Gothic"/>
          <w:sz w:val="23"/>
          <w:szCs w:val="23"/>
        </w:rPr>
        <w:t>Tonatzintla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gdzie będziemy podziwiać mały kościół</w:t>
      </w:r>
      <w:r w:rsidR="007E1FD9">
        <w:rPr>
          <w:rFonts w:ascii="Century Gothic" w:hAnsi="Century Gothic"/>
          <w:sz w:val="23"/>
          <w:szCs w:val="23"/>
        </w:rPr>
        <w:t>ek wybudowany</w:t>
      </w:r>
      <w:r w:rsidR="00E16B37">
        <w:rPr>
          <w:rFonts w:ascii="Century Gothic" w:hAnsi="Century Gothic"/>
          <w:sz w:val="23"/>
          <w:szCs w:val="23"/>
        </w:rPr>
        <w:t xml:space="preserve"> w nietypowym stylu barokowym.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>Następnie udamy się do Puebli. To jedno z piękniejszych miast kolonialnych, które zostało założone przez Hiszpanów i początkowo, miało spełniać funkcję stolicy. Zobaczymy Katedrę, Kaplicę Różańcową w kościele Santo Domingo – najpiękniejszy przykład baroku meksykańskiego. Spacerem przejdziemy po Słodkiej Uliczce – miejsce słyn</w:t>
      </w:r>
      <w:r w:rsidR="003F234A">
        <w:rPr>
          <w:rFonts w:ascii="Century Gothic" w:hAnsi="Century Gothic"/>
          <w:sz w:val="23"/>
          <w:szCs w:val="23"/>
        </w:rPr>
        <w:t xml:space="preserve">ące z lokalnych łakoci. </w:t>
      </w:r>
      <w:r w:rsidRPr="00F92942">
        <w:rPr>
          <w:rFonts w:ascii="Century Gothic" w:hAnsi="Century Gothic"/>
          <w:sz w:val="23"/>
          <w:szCs w:val="23"/>
        </w:rPr>
        <w:t xml:space="preserve">Zakwaterowanie w hotelu i kolacja. </w:t>
      </w: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 xml:space="preserve">DZIEŃ: PUEBLA – CACAHUAMILPA  - TAXCO 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lastRenderedPageBreak/>
        <w:t xml:space="preserve">Śniadanie. Wyjazd w kierunku </w:t>
      </w:r>
      <w:proofErr w:type="spellStart"/>
      <w:r w:rsidRPr="00F92942">
        <w:rPr>
          <w:rFonts w:ascii="Century Gothic" w:hAnsi="Century Gothic"/>
          <w:sz w:val="23"/>
          <w:szCs w:val="23"/>
        </w:rPr>
        <w:t>Taxco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. Postój w </w:t>
      </w:r>
      <w:proofErr w:type="spellStart"/>
      <w:r w:rsidRPr="00F92942">
        <w:rPr>
          <w:rFonts w:ascii="Century Gothic" w:hAnsi="Century Gothic"/>
          <w:sz w:val="23"/>
          <w:szCs w:val="23"/>
        </w:rPr>
        <w:t>Cacahuamilpa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jest to jedna z najpiękniejszych jaskiń w środkowym Meksyku, z ogromnymi salami i niezliczoną ilością stalagmitów i stalaktytów – przez około godzinę będziemy mogli je podziwiać w różnych formach. Następnie udamy się do sklepu - warsztatu srebra, tutaj poznamy jak wydobywa się ten s</w:t>
      </w:r>
      <w:r w:rsidR="00E16B37">
        <w:rPr>
          <w:rFonts w:ascii="Century Gothic" w:hAnsi="Century Gothic"/>
          <w:sz w:val="23"/>
          <w:szCs w:val="23"/>
        </w:rPr>
        <w:t>zlachetny metal, jego obróbkę i </w:t>
      </w:r>
      <w:r w:rsidRPr="00F92942">
        <w:rPr>
          <w:rFonts w:ascii="Century Gothic" w:hAnsi="Century Gothic"/>
          <w:sz w:val="23"/>
          <w:szCs w:val="23"/>
        </w:rPr>
        <w:t xml:space="preserve">przepiękne wzory jakie tworzą lokalni rzemieślnicy. Obiadokolacja w lokalnej restauracji. Zakwaterowanie w hotelu. </w:t>
      </w: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 xml:space="preserve">DZIEŃ: TAXCO – ACAPULCO  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 xml:space="preserve">Śniadanie. Do centrum miasta wjedziemy taksówkami typu VW Garbus. Zatrzymamy </w:t>
      </w:r>
      <w:r w:rsidR="00E16B37" w:rsidRPr="00F92942">
        <w:rPr>
          <w:rFonts w:ascii="Century Gothic" w:hAnsi="Century Gothic"/>
          <w:sz w:val="23"/>
          <w:szCs w:val="23"/>
        </w:rPr>
        <w:t>się</w:t>
      </w:r>
      <w:r w:rsidRPr="00F92942">
        <w:rPr>
          <w:rFonts w:ascii="Century Gothic" w:hAnsi="Century Gothic"/>
          <w:sz w:val="23"/>
          <w:szCs w:val="23"/>
        </w:rPr>
        <w:t xml:space="preserve"> na placu głównym miasteczka – </w:t>
      </w:r>
      <w:proofErr w:type="spellStart"/>
      <w:r w:rsidRPr="00F92942">
        <w:rPr>
          <w:rFonts w:ascii="Century Gothic" w:hAnsi="Century Gothic"/>
          <w:sz w:val="23"/>
          <w:szCs w:val="23"/>
        </w:rPr>
        <w:t>Zocalo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. Tam znajduje się kościół Santa </w:t>
      </w:r>
      <w:proofErr w:type="spellStart"/>
      <w:r w:rsidRPr="00F92942">
        <w:rPr>
          <w:rFonts w:ascii="Century Gothic" w:hAnsi="Century Gothic"/>
          <w:sz w:val="23"/>
          <w:szCs w:val="23"/>
        </w:rPr>
        <w:t>Prisca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wybudowany przez ojca dla syna. Przejazd do Acapulco. Hotel </w:t>
      </w:r>
      <w:proofErr w:type="spellStart"/>
      <w:r w:rsidRPr="00F92942">
        <w:rPr>
          <w:rFonts w:ascii="Century Gothic" w:hAnsi="Century Gothic"/>
          <w:sz w:val="23"/>
          <w:szCs w:val="23"/>
        </w:rPr>
        <w:t>All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inclusive . Nocleg. </w:t>
      </w: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 xml:space="preserve">DZIEŃ: ACAPULCO 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 xml:space="preserve">Śniadanie. Wypoczynek </w:t>
      </w:r>
      <w:proofErr w:type="spellStart"/>
      <w:r w:rsidRPr="00F92942">
        <w:rPr>
          <w:rFonts w:ascii="Century Gothic" w:hAnsi="Century Gothic"/>
          <w:sz w:val="23"/>
          <w:szCs w:val="23"/>
        </w:rPr>
        <w:t>All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inclusive. Nocleg. </w:t>
      </w: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 xml:space="preserve">DZIEŃ: ACAPULCO 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 xml:space="preserve">Śniadanie. Wypoczynek </w:t>
      </w:r>
      <w:proofErr w:type="spellStart"/>
      <w:r w:rsidRPr="00F92942">
        <w:rPr>
          <w:rFonts w:ascii="Century Gothic" w:hAnsi="Century Gothic"/>
          <w:sz w:val="23"/>
          <w:szCs w:val="23"/>
        </w:rPr>
        <w:t>All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inclusive. Przejazd na Jacht Bonanza i Skoki </w:t>
      </w:r>
      <w:proofErr w:type="spellStart"/>
      <w:r w:rsidRPr="00F92942">
        <w:rPr>
          <w:rFonts w:ascii="Century Gothic" w:hAnsi="Century Gothic"/>
          <w:sz w:val="23"/>
          <w:szCs w:val="23"/>
        </w:rPr>
        <w:t>Quebrada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.  </w:t>
      </w: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 xml:space="preserve">DZIEŃ: ACAPULCO – VISTA HERMOSA – MIASTO MEKSYK 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 xml:space="preserve">Śniadanie. Obiad w hacjendzie Vista </w:t>
      </w:r>
      <w:proofErr w:type="spellStart"/>
      <w:r w:rsidRPr="00F92942">
        <w:rPr>
          <w:rFonts w:ascii="Century Gothic" w:hAnsi="Century Gothic"/>
          <w:sz w:val="23"/>
          <w:szCs w:val="23"/>
        </w:rPr>
        <w:t>Hermosa</w:t>
      </w:r>
      <w:proofErr w:type="spellEnd"/>
      <w:r w:rsidRPr="00F92942">
        <w:rPr>
          <w:rFonts w:ascii="Century Gothic" w:hAnsi="Century Gothic"/>
          <w:sz w:val="23"/>
          <w:szCs w:val="23"/>
        </w:rPr>
        <w:t>. Zakwaterowanie w hotelu w Mieście Meksyk.</w:t>
      </w:r>
    </w:p>
    <w:p w:rsidR="00F92942" w:rsidRPr="00F92942" w:rsidRDefault="00F92942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F92942">
        <w:rPr>
          <w:rFonts w:ascii="Century Gothic" w:hAnsi="Century Gothic"/>
          <w:b/>
          <w:sz w:val="23"/>
          <w:szCs w:val="23"/>
        </w:rPr>
        <w:t>DZIEŃ: MUZEUM ANTROPOLOGII – BAZYLIKA – LOTNISKO</w:t>
      </w:r>
    </w:p>
    <w:p w:rsid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 xml:space="preserve">Śniadanie. Przejedziemy do Muzeum Antropologii, gdzie, między innymi, poznamy najważniejsze sale kultur </w:t>
      </w:r>
      <w:proofErr w:type="spellStart"/>
      <w:r w:rsidRPr="00F92942">
        <w:rPr>
          <w:rFonts w:ascii="Century Gothic" w:hAnsi="Century Gothic"/>
          <w:sz w:val="23"/>
          <w:szCs w:val="23"/>
        </w:rPr>
        <w:t>prehiszpańskich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– </w:t>
      </w:r>
      <w:proofErr w:type="spellStart"/>
      <w:r w:rsidRPr="00F92942">
        <w:rPr>
          <w:rFonts w:ascii="Century Gothic" w:hAnsi="Century Gothic"/>
          <w:sz w:val="23"/>
          <w:szCs w:val="23"/>
        </w:rPr>
        <w:t>Teotihuacana</w:t>
      </w:r>
      <w:proofErr w:type="spellEnd"/>
      <w:r w:rsidRPr="00F92942">
        <w:rPr>
          <w:rFonts w:ascii="Century Gothic" w:hAnsi="Century Gothic"/>
          <w:sz w:val="23"/>
          <w:szCs w:val="23"/>
        </w:rPr>
        <w:t xml:space="preserve"> i </w:t>
      </w:r>
      <w:proofErr w:type="spellStart"/>
      <w:r w:rsidRPr="00F92942">
        <w:rPr>
          <w:rFonts w:ascii="Century Gothic" w:hAnsi="Century Gothic"/>
          <w:sz w:val="23"/>
          <w:szCs w:val="23"/>
        </w:rPr>
        <w:t>Azteca</w:t>
      </w:r>
      <w:proofErr w:type="spellEnd"/>
      <w:r w:rsidRPr="00F92942">
        <w:rPr>
          <w:rFonts w:ascii="Century Gothic" w:hAnsi="Century Gothic"/>
          <w:sz w:val="23"/>
          <w:szCs w:val="23"/>
        </w:rPr>
        <w:t>. W czasie przejazdu panoramicznego będziemy podziwiać najpiękniejszą Aleję Reforma, zdominowaną dzisiaj przez nowoczesne wieżowce, przejedziemy obok Pomnika Anioła Niepodległości, Krzysztofa Kolumba czy Diany Łowczyni Gwiazd. Przejazd do Bazyliki</w:t>
      </w:r>
      <w:r w:rsidR="00A00F98">
        <w:rPr>
          <w:rFonts w:ascii="Century Gothic" w:hAnsi="Century Gothic"/>
          <w:sz w:val="23"/>
          <w:szCs w:val="23"/>
        </w:rPr>
        <w:t xml:space="preserve"> w </w:t>
      </w:r>
      <w:proofErr w:type="spellStart"/>
      <w:r w:rsidR="00A00F98">
        <w:rPr>
          <w:rFonts w:ascii="Century Gothic" w:hAnsi="Century Gothic"/>
          <w:sz w:val="23"/>
          <w:szCs w:val="23"/>
        </w:rPr>
        <w:t>Guadelupe</w:t>
      </w:r>
      <w:proofErr w:type="spellEnd"/>
      <w:r w:rsidRPr="00F92942">
        <w:rPr>
          <w:rFonts w:ascii="Century Gothic" w:hAnsi="Century Gothic"/>
          <w:sz w:val="23"/>
          <w:szCs w:val="23"/>
        </w:rPr>
        <w:t>. Msza święta. Czas wolny na własn</w:t>
      </w:r>
      <w:r w:rsidR="00A00F98">
        <w:rPr>
          <w:rFonts w:ascii="Century Gothic" w:hAnsi="Century Gothic"/>
          <w:sz w:val="23"/>
          <w:szCs w:val="23"/>
        </w:rPr>
        <w:t>ą</w:t>
      </w:r>
      <w:r w:rsidRPr="00F92942">
        <w:rPr>
          <w:rFonts w:ascii="Century Gothic" w:hAnsi="Century Gothic"/>
          <w:sz w:val="23"/>
          <w:szCs w:val="23"/>
        </w:rPr>
        <w:t xml:space="preserve"> modlitw</w:t>
      </w:r>
      <w:r w:rsidR="00A00F98">
        <w:rPr>
          <w:rFonts w:ascii="Century Gothic" w:hAnsi="Century Gothic"/>
          <w:sz w:val="23"/>
          <w:szCs w:val="23"/>
        </w:rPr>
        <w:t>ę</w:t>
      </w:r>
      <w:r w:rsidRPr="00F92942">
        <w:rPr>
          <w:rFonts w:ascii="Century Gothic" w:hAnsi="Century Gothic"/>
          <w:sz w:val="23"/>
          <w:szCs w:val="23"/>
        </w:rPr>
        <w:t>. Przejaz</w:t>
      </w:r>
      <w:r w:rsidR="00A3255F">
        <w:rPr>
          <w:rFonts w:ascii="Century Gothic" w:hAnsi="Century Gothic"/>
          <w:sz w:val="23"/>
          <w:szCs w:val="23"/>
        </w:rPr>
        <w:t>d na lotnisko. Od</w:t>
      </w:r>
      <w:r w:rsidR="008B7BA5">
        <w:rPr>
          <w:rFonts w:ascii="Century Gothic" w:hAnsi="Century Gothic"/>
          <w:sz w:val="23"/>
          <w:szCs w:val="23"/>
        </w:rPr>
        <w:t>lot do Polski o godzinie 21:55 z przesiadką w Amsterdamie/</w:t>
      </w:r>
    </w:p>
    <w:p w:rsidR="008B7BA5" w:rsidRPr="00480DFA" w:rsidRDefault="008B7BA5" w:rsidP="00476EF4">
      <w:pPr>
        <w:pStyle w:val="Standard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480DFA">
        <w:rPr>
          <w:rFonts w:ascii="Century Gothic" w:hAnsi="Century Gothic"/>
          <w:b/>
          <w:sz w:val="23"/>
          <w:szCs w:val="23"/>
        </w:rPr>
        <w:t xml:space="preserve">DZIEŃ: POWRÓT </w:t>
      </w:r>
    </w:p>
    <w:p w:rsidR="008B7BA5" w:rsidRPr="00F92942" w:rsidRDefault="008B7BA5" w:rsidP="008B7BA5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 xml:space="preserve">Lądowanie w Amsterdamie o godzinie 15:10 czasu miejscowego. Wylot do Warszawy o godzinie 21:20. Przylot do Warszawy o godzinie 23:20 i zakończenie pielgrzymki. </w:t>
      </w: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</w:p>
    <w:p w:rsidR="00F92942" w:rsidRPr="00F92942" w:rsidRDefault="00F92942" w:rsidP="00F92942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</w:p>
    <w:p w:rsidR="00F92942" w:rsidRPr="00480DFA" w:rsidRDefault="00F92942" w:rsidP="007E1FD9">
      <w:pPr>
        <w:pStyle w:val="Standard"/>
        <w:spacing w:line="276" w:lineRule="auto"/>
        <w:jc w:val="both"/>
        <w:rPr>
          <w:rFonts w:ascii="Century Gothic" w:hAnsi="Century Gothic"/>
          <w:b/>
          <w:sz w:val="23"/>
          <w:szCs w:val="23"/>
        </w:rPr>
      </w:pPr>
      <w:r w:rsidRPr="00480DFA">
        <w:rPr>
          <w:rFonts w:ascii="Century Gothic" w:hAnsi="Century Gothic"/>
          <w:b/>
          <w:sz w:val="23"/>
          <w:szCs w:val="23"/>
        </w:rPr>
        <w:t>Cena podana od osoby w pokoju dwuosobowym</w:t>
      </w:r>
      <w:r w:rsidR="00480DFA" w:rsidRPr="00480DFA">
        <w:rPr>
          <w:rFonts w:ascii="Century Gothic" w:hAnsi="Century Gothic"/>
          <w:b/>
          <w:sz w:val="23"/>
          <w:szCs w:val="23"/>
        </w:rPr>
        <w:t xml:space="preserve"> przy grupie min</w:t>
      </w:r>
      <w:r w:rsidR="007E1FD9">
        <w:rPr>
          <w:rFonts w:ascii="Century Gothic" w:hAnsi="Century Gothic"/>
          <w:b/>
          <w:sz w:val="23"/>
          <w:szCs w:val="23"/>
        </w:rPr>
        <w:t>.</w:t>
      </w:r>
      <w:r w:rsidR="00480DFA" w:rsidRPr="00480DFA">
        <w:rPr>
          <w:rFonts w:ascii="Century Gothic" w:hAnsi="Century Gothic"/>
          <w:b/>
          <w:sz w:val="23"/>
          <w:szCs w:val="23"/>
        </w:rPr>
        <w:t xml:space="preserve"> 43 osoby. </w:t>
      </w:r>
    </w:p>
    <w:p w:rsidR="00F92942" w:rsidRPr="00F92942" w:rsidRDefault="00F92942" w:rsidP="007E1FD9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</w:p>
    <w:p w:rsidR="00510791" w:rsidRDefault="00F92942" w:rsidP="007E1FD9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 w:rsidRPr="00F92942">
        <w:rPr>
          <w:rFonts w:ascii="Century Gothic" w:hAnsi="Century Gothic"/>
          <w:sz w:val="23"/>
          <w:szCs w:val="23"/>
        </w:rPr>
        <w:t>Cena zostanie ponownie wyliczona w przypa</w:t>
      </w:r>
      <w:r w:rsidR="007E1FD9">
        <w:rPr>
          <w:rFonts w:ascii="Century Gothic" w:hAnsi="Century Gothic"/>
          <w:sz w:val="23"/>
          <w:szCs w:val="23"/>
        </w:rPr>
        <w:t>dku drastycznej zmiany kursu USD</w:t>
      </w:r>
      <w:r w:rsidRPr="00F92942">
        <w:rPr>
          <w:rFonts w:ascii="Century Gothic" w:hAnsi="Century Gothic"/>
          <w:sz w:val="23"/>
          <w:szCs w:val="23"/>
        </w:rPr>
        <w:t xml:space="preserve"> </w:t>
      </w:r>
      <w:r w:rsidR="007E1FD9">
        <w:rPr>
          <w:rFonts w:ascii="Century Gothic" w:hAnsi="Century Gothic"/>
          <w:sz w:val="23"/>
          <w:szCs w:val="23"/>
        </w:rPr>
        <w:t xml:space="preserve">w stosunku do peso (MXN) </w:t>
      </w:r>
      <w:r w:rsidRPr="00F92942">
        <w:rPr>
          <w:rFonts w:ascii="Century Gothic" w:hAnsi="Century Gothic"/>
          <w:sz w:val="23"/>
          <w:szCs w:val="23"/>
        </w:rPr>
        <w:t xml:space="preserve">lub zmiany ilości chętnych. </w:t>
      </w:r>
    </w:p>
    <w:p w:rsidR="00C77F29" w:rsidRDefault="00510791" w:rsidP="007E1FD9">
      <w:pPr>
        <w:pStyle w:val="Standard"/>
        <w:spacing w:line="276" w:lineRule="auto"/>
        <w:jc w:val="both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>*</w:t>
      </w:r>
      <w:r w:rsidR="00F92942" w:rsidRPr="00F92942">
        <w:rPr>
          <w:rFonts w:ascii="Century Gothic" w:hAnsi="Century Gothic"/>
          <w:sz w:val="23"/>
          <w:szCs w:val="23"/>
        </w:rPr>
        <w:t xml:space="preserve">Za klauzulę siły wyższej uważa się decyzje władz narodowych dotyczące  zamknięcia jakichkolwiek obiektów wymienionych w programie  z powodu </w:t>
      </w:r>
      <w:r w:rsidR="00E16B37" w:rsidRPr="00F92942">
        <w:rPr>
          <w:rFonts w:ascii="Century Gothic" w:hAnsi="Century Gothic"/>
          <w:sz w:val="23"/>
          <w:szCs w:val="23"/>
        </w:rPr>
        <w:t>świąt</w:t>
      </w:r>
      <w:r w:rsidR="00F92942" w:rsidRPr="00F92942">
        <w:rPr>
          <w:rFonts w:ascii="Century Gothic" w:hAnsi="Century Gothic"/>
          <w:sz w:val="23"/>
          <w:szCs w:val="23"/>
        </w:rPr>
        <w:t xml:space="preserve"> lub innych wydarzeń, a tym samym niemożność ich prezentacji grupie.</w:t>
      </w:r>
    </w:p>
    <w:p w:rsidR="004A2FFA" w:rsidRPr="004A2FFA" w:rsidRDefault="004A2FFA" w:rsidP="004A2FFA">
      <w:pPr>
        <w:pStyle w:val="Standard"/>
        <w:spacing w:line="276" w:lineRule="auto"/>
        <w:jc w:val="center"/>
        <w:rPr>
          <w:rFonts w:ascii="Century Gothic" w:hAnsi="Century Gothic"/>
          <w:b/>
          <w:sz w:val="23"/>
          <w:szCs w:val="23"/>
        </w:rPr>
      </w:pPr>
      <w:r w:rsidRPr="004A2FFA">
        <w:rPr>
          <w:rFonts w:ascii="Century Gothic" w:hAnsi="Century Gothic"/>
          <w:b/>
          <w:sz w:val="23"/>
          <w:szCs w:val="23"/>
        </w:rPr>
        <w:t>Umowę proszę wypełnić i wysłać na adres redakcji</w:t>
      </w:r>
    </w:p>
    <w:p w:rsidR="00D7250A" w:rsidRDefault="004A2FFA" w:rsidP="004A2FFA">
      <w:pPr>
        <w:pStyle w:val="Standard"/>
        <w:spacing w:line="276" w:lineRule="auto"/>
        <w:jc w:val="center"/>
        <w:rPr>
          <w:rFonts w:ascii="Century Gothic" w:hAnsi="Century Gothic"/>
          <w:b/>
          <w:sz w:val="23"/>
          <w:szCs w:val="23"/>
        </w:rPr>
      </w:pPr>
      <w:r w:rsidRPr="004A2FFA">
        <w:rPr>
          <w:rFonts w:ascii="Century Gothic" w:hAnsi="Century Gothic"/>
          <w:b/>
          <w:sz w:val="23"/>
          <w:szCs w:val="23"/>
        </w:rPr>
        <w:t>Ks. Krzysztof Zubrzycki, ul. 3-go Maja 19, 19-300 Ełk</w:t>
      </w:r>
      <w:r w:rsidR="00D7250A">
        <w:rPr>
          <w:rFonts w:ascii="Century Gothic" w:hAnsi="Century Gothic"/>
          <w:b/>
          <w:sz w:val="23"/>
          <w:szCs w:val="23"/>
        </w:rPr>
        <w:t xml:space="preserve">, </w:t>
      </w:r>
    </w:p>
    <w:p w:rsidR="00D7250A" w:rsidRPr="004A2FFA" w:rsidRDefault="00D7250A" w:rsidP="00D7250A">
      <w:pPr>
        <w:pStyle w:val="Standard"/>
        <w:spacing w:line="276" w:lineRule="auto"/>
        <w:jc w:val="center"/>
        <w:rPr>
          <w:rFonts w:ascii="Century Gothic" w:hAnsi="Century Gothic"/>
          <w:b/>
          <w:sz w:val="23"/>
          <w:szCs w:val="23"/>
        </w:rPr>
      </w:pPr>
      <w:r>
        <w:rPr>
          <w:rFonts w:ascii="Century Gothic" w:hAnsi="Century Gothic"/>
          <w:b/>
          <w:sz w:val="23"/>
          <w:szCs w:val="23"/>
        </w:rPr>
        <w:t xml:space="preserve">bądź skan na mail: </w:t>
      </w:r>
      <w:bookmarkStart w:id="0" w:name="_GoBack"/>
      <w:bookmarkEnd w:id="0"/>
      <w:r>
        <w:rPr>
          <w:rFonts w:ascii="Century Gothic" w:hAnsi="Century Gothic"/>
          <w:b/>
          <w:sz w:val="23"/>
          <w:szCs w:val="23"/>
        </w:rPr>
        <w:t>ks-zubrzycki@wp.pl</w:t>
      </w:r>
    </w:p>
    <w:p w:rsidR="00E16B37" w:rsidRPr="00C77F29" w:rsidRDefault="00476EF4">
      <w:pPr>
        <w:pStyle w:val="Standard"/>
        <w:spacing w:line="276" w:lineRule="auto"/>
        <w:jc w:val="center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noProof/>
          <w:sz w:val="23"/>
          <w:szCs w:val="23"/>
        </w:rPr>
        <w:drawing>
          <wp:inline distT="0" distB="0" distL="0" distR="0">
            <wp:extent cx="2057400" cy="735331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tyria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35" cy="7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B37" w:rsidRPr="00C77F29" w:rsidSect="003F234A">
      <w:headerReference w:type="default" r:id="rId13"/>
      <w:footerReference w:type="default" r:id="rId14"/>
      <w:type w:val="continuous"/>
      <w:pgSz w:w="11906" w:h="16838"/>
      <w:pgMar w:top="1276" w:right="567" w:bottom="567" w:left="567" w:header="426" w:footer="44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DD3" w:rsidRDefault="00876DD3" w:rsidP="00AD7175">
      <w:r>
        <w:separator/>
      </w:r>
    </w:p>
  </w:endnote>
  <w:endnote w:type="continuationSeparator" w:id="0">
    <w:p w:rsidR="00876DD3" w:rsidRDefault="00876DD3" w:rsidP="00AD7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235B" w:rsidRPr="00E16B37" w:rsidRDefault="00E16B37" w:rsidP="003900CA">
    <w:pPr>
      <w:pStyle w:val="Stopka"/>
      <w:tabs>
        <w:tab w:val="left" w:pos="10490"/>
      </w:tabs>
      <w:ind w:left="284"/>
      <w:rPr>
        <w:rFonts w:ascii="Century Gothic" w:hAnsi="Century Gothic"/>
        <w:color w:val="004976"/>
        <w:spacing w:val="-4"/>
      </w:rPr>
    </w:pPr>
    <w:r w:rsidRPr="00E16B37">
      <w:rPr>
        <w:rFonts w:ascii="Century Gothic" w:hAnsi="Century Gothic"/>
        <w:noProof/>
        <w:color w:val="004976"/>
        <w:spacing w:val="-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4938395</wp:posOffset>
          </wp:positionH>
          <wp:positionV relativeFrom="paragraph">
            <wp:posOffset>6350</wp:posOffset>
          </wp:positionV>
          <wp:extent cx="1898015" cy="542925"/>
          <wp:effectExtent l="0" t="0" r="6985" b="9525"/>
          <wp:wrapThrough wrapText="bothSides">
            <wp:wrapPolygon edited="0">
              <wp:start x="0" y="0"/>
              <wp:lineTo x="0" y="21221"/>
              <wp:lineTo x="21463" y="21221"/>
              <wp:lineTo x="21463" y="0"/>
              <wp:lineTo x="0" y="0"/>
            </wp:wrapPolygon>
          </wp:wrapThrough>
          <wp:docPr id="25" name="Obraz 25" descr="MatteoTravel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tteoTravel_log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235B" w:rsidRPr="00E16B37">
      <w:rPr>
        <w:rFonts w:ascii="Century Gothic" w:hAnsi="Century Gothic"/>
        <w:color w:val="004976"/>
        <w:spacing w:val="-4"/>
      </w:rPr>
      <w:t xml:space="preserve">Biuro Podróży </w:t>
    </w:r>
    <w:proofErr w:type="spellStart"/>
    <w:r w:rsidR="0000235B" w:rsidRPr="00E16B37">
      <w:rPr>
        <w:rFonts w:ascii="Century Gothic" w:hAnsi="Century Gothic"/>
        <w:color w:val="004976"/>
        <w:spacing w:val="-4"/>
      </w:rPr>
      <w:t>Matteo</w:t>
    </w:r>
    <w:proofErr w:type="spellEnd"/>
    <w:r w:rsidR="0000235B" w:rsidRPr="00E16B37">
      <w:rPr>
        <w:rFonts w:ascii="Century Gothic" w:hAnsi="Century Gothic"/>
        <w:color w:val="004976"/>
        <w:spacing w:val="-4"/>
      </w:rPr>
      <w:t xml:space="preserve"> Travel, </w:t>
    </w:r>
  </w:p>
  <w:p w:rsidR="0000235B" w:rsidRPr="00E16B37" w:rsidRDefault="0000235B" w:rsidP="00E16B37">
    <w:pPr>
      <w:pStyle w:val="Stopka"/>
      <w:ind w:left="284"/>
      <w:rPr>
        <w:rFonts w:ascii="Century Gothic" w:hAnsi="Century Gothic"/>
        <w:color w:val="004976"/>
        <w:spacing w:val="-6"/>
      </w:rPr>
    </w:pPr>
    <w:r w:rsidRPr="00E16B37">
      <w:rPr>
        <w:rFonts w:ascii="Century Gothic" w:hAnsi="Century Gothic"/>
        <w:color w:val="004976"/>
        <w:spacing w:val="-6"/>
      </w:rPr>
      <w:t>tel.  +48 504 189 508, pn.-sob. 9:00–17:00</w:t>
    </w:r>
  </w:p>
  <w:p w:rsidR="0000235B" w:rsidRPr="00E16B37" w:rsidRDefault="0000235B" w:rsidP="003900CA">
    <w:pPr>
      <w:pStyle w:val="Stopka"/>
      <w:ind w:left="284"/>
      <w:rPr>
        <w:rFonts w:ascii="Century Gothic" w:hAnsi="Century Gothic"/>
        <w:color w:val="004976"/>
        <w:spacing w:val="7"/>
        <w:lang w:val="en-US"/>
      </w:rPr>
    </w:pPr>
    <w:r w:rsidRPr="00E16B37">
      <w:rPr>
        <w:rFonts w:ascii="Century Gothic" w:hAnsi="Century Gothic"/>
        <w:color w:val="004976"/>
        <w:lang w:val="en-US"/>
      </w:rPr>
      <w:t>e-mail:</w:t>
    </w:r>
    <w:r w:rsidRPr="00E16B37">
      <w:rPr>
        <w:rFonts w:ascii="Century Gothic" w:hAnsi="Century Gothic"/>
        <w:color w:val="004976"/>
        <w:spacing w:val="7"/>
        <w:lang w:val="en-US"/>
      </w:rPr>
      <w:t xml:space="preserve"> biuro@matteotravel.pl, www.matteotravel.pl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DD3" w:rsidRDefault="00876DD3" w:rsidP="00AD7175">
      <w:r>
        <w:separator/>
      </w:r>
    </w:p>
  </w:footnote>
  <w:footnote w:type="continuationSeparator" w:id="0">
    <w:p w:rsidR="00876DD3" w:rsidRDefault="00876DD3" w:rsidP="00AD7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34A" w:rsidRPr="00476EF4" w:rsidRDefault="003F234A" w:rsidP="003F234A">
    <w:pPr>
      <w:ind w:left="3686"/>
      <w:jc w:val="center"/>
      <w:rPr>
        <w:rFonts w:ascii="Century Gothic" w:hAnsi="Century Gothic"/>
        <w:bCs/>
        <w:color w:val="FFFFFF"/>
        <w:sz w:val="32"/>
        <w:szCs w:val="32"/>
      </w:rPr>
    </w:pPr>
    <w:r w:rsidRPr="00476EF4">
      <w:rPr>
        <w:rFonts w:ascii="Century Gothic" w:hAnsi="Century Gothic"/>
        <w:b/>
        <w:noProof/>
        <w:color w:val="FFFFFF"/>
        <w:sz w:val="48"/>
        <w:szCs w:val="4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-26670</wp:posOffset>
          </wp:positionH>
          <wp:positionV relativeFrom="paragraph">
            <wp:posOffset>-194945</wp:posOffset>
          </wp:positionV>
          <wp:extent cx="1630045" cy="466725"/>
          <wp:effectExtent l="0" t="0" r="8255" b="9525"/>
          <wp:wrapThrough wrapText="bothSides">
            <wp:wrapPolygon edited="0">
              <wp:start x="0" y="0"/>
              <wp:lineTo x="0" y="21159"/>
              <wp:lineTo x="21457" y="21159"/>
              <wp:lineTo x="21457" y="0"/>
              <wp:lineTo x="0" y="0"/>
            </wp:wrapPolygon>
          </wp:wrapThrough>
          <wp:docPr id="24" name="Obraz 24" descr="MatteoTravel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MatteoTravel_logoRGB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0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0DFA" w:rsidRPr="00476EF4">
      <w:rPr>
        <w:b/>
        <w:noProof/>
        <w:color w:val="FFFFFF"/>
        <w:sz w:val="48"/>
        <w:szCs w:val="48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2424430</wp:posOffset>
              </wp:positionH>
              <wp:positionV relativeFrom="paragraph">
                <wp:posOffset>-114300</wp:posOffset>
              </wp:positionV>
              <wp:extent cx="4768850" cy="581025"/>
              <wp:effectExtent l="0" t="0" r="0" b="9525"/>
              <wp:wrapNone/>
              <wp:docPr id="5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850" cy="5810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949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45E3FDF" id="AutoShape 24" o:spid="_x0000_s1026" style="position:absolute;margin-left:190.9pt;margin-top:-9pt;width:375.5pt;height:45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" fillcolor="#f94900" stroked="f"/>
          </w:pict>
        </mc:Fallback>
      </mc:AlternateContent>
    </w:r>
    <w:r w:rsidRPr="00476EF4">
      <w:rPr>
        <w:rFonts w:ascii="Century Gothic" w:hAnsi="Century Gothic"/>
        <w:b/>
        <w:bCs/>
        <w:color w:val="FFFFFF"/>
        <w:sz w:val="48"/>
        <w:szCs w:val="48"/>
      </w:rPr>
      <w:t xml:space="preserve">MEKSYK </w:t>
    </w:r>
    <w:r w:rsidR="00476EF4" w:rsidRPr="00476EF4">
      <w:rPr>
        <w:rFonts w:ascii="Century Gothic" w:hAnsi="Century Gothic"/>
        <w:b/>
        <w:bCs/>
        <w:color w:val="FFFFFF"/>
        <w:sz w:val="48"/>
        <w:szCs w:val="48"/>
      </w:rPr>
      <w:t>–</w:t>
    </w:r>
    <w:r w:rsidRPr="00476EF4">
      <w:rPr>
        <w:rFonts w:ascii="Century Gothic" w:hAnsi="Century Gothic"/>
        <w:b/>
        <w:bCs/>
        <w:color w:val="FFFFFF"/>
        <w:sz w:val="48"/>
        <w:szCs w:val="48"/>
      </w:rPr>
      <w:t xml:space="preserve"> ACAPULCO</w:t>
    </w:r>
    <w:r w:rsidR="00476EF4" w:rsidRPr="00476EF4">
      <w:rPr>
        <w:rFonts w:ascii="Century Gothic" w:hAnsi="Century Gothic"/>
        <w:bCs/>
        <w:color w:val="FFFFFF"/>
        <w:sz w:val="32"/>
        <w:szCs w:val="32"/>
      </w:rPr>
      <w:t xml:space="preserve"> z </w:t>
    </w:r>
    <w:proofErr w:type="spellStart"/>
    <w:r w:rsidR="00476EF4" w:rsidRPr="00476EF4">
      <w:rPr>
        <w:rFonts w:ascii="Century Gothic" w:hAnsi="Century Gothic"/>
        <w:bCs/>
        <w:color w:val="FFFFFF"/>
        <w:sz w:val="32"/>
        <w:szCs w:val="32"/>
      </w:rPr>
      <w:t>Martyrią</w:t>
    </w:r>
    <w:proofErr w:type="spellEnd"/>
  </w:p>
  <w:p w:rsidR="00C77F29" w:rsidRPr="00E16B37" w:rsidRDefault="00476EF4">
    <w:pPr>
      <w:pStyle w:val="Nagwek"/>
    </w:pPr>
    <w:r>
      <w:rPr>
        <w:noProof/>
      </w:rPr>
      <w:drawing>
        <wp:inline distT="0" distB="0" distL="0" distR="0">
          <wp:extent cx="1664970" cy="504788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artyria 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086" cy="528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19"/>
      </v:shape>
    </w:pict>
  </w:numPicBullet>
  <w:numPicBullet w:numPicBulletId="1">
    <w:pict>
      <v:shape id="_x0000_i1035" type="#_x0000_t75" style="width:9pt;height:9pt" o:bullet="t">
        <v:imagedata r:id="rId2" o:title="BD14792_"/>
      </v:shape>
    </w:pict>
  </w:numPicBullet>
  <w:abstractNum w:abstractNumId="0" w15:restartNumberingAfterBreak="0">
    <w:nsid w:val="0FB2408F"/>
    <w:multiLevelType w:val="hybridMultilevel"/>
    <w:tmpl w:val="738886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2742A"/>
    <w:multiLevelType w:val="hybridMultilevel"/>
    <w:tmpl w:val="8EEA47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11A87"/>
    <w:multiLevelType w:val="hybridMultilevel"/>
    <w:tmpl w:val="ABAC66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50A55"/>
    <w:multiLevelType w:val="hybridMultilevel"/>
    <w:tmpl w:val="83164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D6FCD"/>
    <w:multiLevelType w:val="hybridMultilevel"/>
    <w:tmpl w:val="D58C17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D14E8"/>
    <w:multiLevelType w:val="hybridMultilevel"/>
    <w:tmpl w:val="B5482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47896"/>
    <w:multiLevelType w:val="hybridMultilevel"/>
    <w:tmpl w:val="DFCEA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E7394"/>
    <w:multiLevelType w:val="hybridMultilevel"/>
    <w:tmpl w:val="66589F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606372"/>
    <w:multiLevelType w:val="hybridMultilevel"/>
    <w:tmpl w:val="C4B4A2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E0FAB"/>
    <w:multiLevelType w:val="hybridMultilevel"/>
    <w:tmpl w:val="ADB0CE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CC555D"/>
    <w:multiLevelType w:val="hybridMultilevel"/>
    <w:tmpl w:val="33080DC4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1637AD3"/>
    <w:multiLevelType w:val="hybridMultilevel"/>
    <w:tmpl w:val="121C0C9E"/>
    <w:lvl w:ilvl="0" w:tplc="856871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E566B"/>
    <w:multiLevelType w:val="hybridMultilevel"/>
    <w:tmpl w:val="1624E1E6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E0B49E9"/>
    <w:multiLevelType w:val="hybridMultilevel"/>
    <w:tmpl w:val="7A7EDB2C"/>
    <w:lvl w:ilvl="0" w:tplc="128CEE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2"/>
  </w:num>
  <w:num w:numId="5">
    <w:abstractNumId w:val="7"/>
  </w:num>
  <w:num w:numId="6">
    <w:abstractNumId w:val="6"/>
  </w:num>
  <w:num w:numId="7">
    <w:abstractNumId w:val="8"/>
  </w:num>
  <w:num w:numId="8">
    <w:abstractNumId w:val="0"/>
  </w:num>
  <w:num w:numId="9">
    <w:abstractNumId w:val="4"/>
  </w:num>
  <w:num w:numId="10">
    <w:abstractNumId w:val="10"/>
  </w:num>
  <w:num w:numId="11">
    <w:abstractNumId w:val="9"/>
  </w:num>
  <w:num w:numId="12">
    <w:abstractNumId w:val="11"/>
  </w:num>
  <w:num w:numId="13">
    <w:abstractNumId w:val="5"/>
  </w:num>
  <w:num w:numId="1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949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510"/>
    <w:rsid w:val="0000235B"/>
    <w:rsid w:val="00007FF9"/>
    <w:rsid w:val="00010881"/>
    <w:rsid w:val="0001174F"/>
    <w:rsid w:val="00023522"/>
    <w:rsid w:val="00026349"/>
    <w:rsid w:val="000312A9"/>
    <w:rsid w:val="000333AB"/>
    <w:rsid w:val="00035CEE"/>
    <w:rsid w:val="00042640"/>
    <w:rsid w:val="00055721"/>
    <w:rsid w:val="0006241F"/>
    <w:rsid w:val="00065AF9"/>
    <w:rsid w:val="00072E49"/>
    <w:rsid w:val="00077197"/>
    <w:rsid w:val="000818E2"/>
    <w:rsid w:val="00081B1B"/>
    <w:rsid w:val="0009037F"/>
    <w:rsid w:val="000961C2"/>
    <w:rsid w:val="000A6B05"/>
    <w:rsid w:val="000C3FD6"/>
    <w:rsid w:val="000D12A5"/>
    <w:rsid w:val="000D7115"/>
    <w:rsid w:val="000D76DB"/>
    <w:rsid w:val="000D7730"/>
    <w:rsid w:val="000E1506"/>
    <w:rsid w:val="000E50C5"/>
    <w:rsid w:val="000F36E9"/>
    <w:rsid w:val="00100BDD"/>
    <w:rsid w:val="00102979"/>
    <w:rsid w:val="001043D1"/>
    <w:rsid w:val="00144493"/>
    <w:rsid w:val="00150E57"/>
    <w:rsid w:val="00151D93"/>
    <w:rsid w:val="00165395"/>
    <w:rsid w:val="00171AFB"/>
    <w:rsid w:val="0017323A"/>
    <w:rsid w:val="0017329F"/>
    <w:rsid w:val="00180E99"/>
    <w:rsid w:val="00183828"/>
    <w:rsid w:val="00184281"/>
    <w:rsid w:val="00184510"/>
    <w:rsid w:val="00195DAE"/>
    <w:rsid w:val="001A0229"/>
    <w:rsid w:val="001A1EDF"/>
    <w:rsid w:val="001A318F"/>
    <w:rsid w:val="001B2737"/>
    <w:rsid w:val="001B4BBC"/>
    <w:rsid w:val="001D2E44"/>
    <w:rsid w:val="001D51D8"/>
    <w:rsid w:val="001D6B72"/>
    <w:rsid w:val="001E1C2E"/>
    <w:rsid w:val="001E61F8"/>
    <w:rsid w:val="001F02A7"/>
    <w:rsid w:val="001F3A6F"/>
    <w:rsid w:val="001F4151"/>
    <w:rsid w:val="00200E9A"/>
    <w:rsid w:val="00205245"/>
    <w:rsid w:val="002119A9"/>
    <w:rsid w:val="0021290C"/>
    <w:rsid w:val="0023079A"/>
    <w:rsid w:val="00243A15"/>
    <w:rsid w:val="00245145"/>
    <w:rsid w:val="00245A84"/>
    <w:rsid w:val="0025474D"/>
    <w:rsid w:val="00257FE3"/>
    <w:rsid w:val="00270053"/>
    <w:rsid w:val="00271027"/>
    <w:rsid w:val="00282C09"/>
    <w:rsid w:val="002860D0"/>
    <w:rsid w:val="002904C2"/>
    <w:rsid w:val="002914F9"/>
    <w:rsid w:val="002A14CF"/>
    <w:rsid w:val="002A6CB6"/>
    <w:rsid w:val="002A74BA"/>
    <w:rsid w:val="002B369D"/>
    <w:rsid w:val="002C3637"/>
    <w:rsid w:val="002C5337"/>
    <w:rsid w:val="002C7D34"/>
    <w:rsid w:val="002D05C8"/>
    <w:rsid w:val="002D4EBA"/>
    <w:rsid w:val="002D55EF"/>
    <w:rsid w:val="002E5CB4"/>
    <w:rsid w:val="002F232B"/>
    <w:rsid w:val="003014B0"/>
    <w:rsid w:val="00303556"/>
    <w:rsid w:val="003129A4"/>
    <w:rsid w:val="00315C01"/>
    <w:rsid w:val="003222DA"/>
    <w:rsid w:val="00325F9A"/>
    <w:rsid w:val="003262D5"/>
    <w:rsid w:val="0033209D"/>
    <w:rsid w:val="00334565"/>
    <w:rsid w:val="00335A2F"/>
    <w:rsid w:val="00337EF1"/>
    <w:rsid w:val="003444D5"/>
    <w:rsid w:val="00366A3C"/>
    <w:rsid w:val="003703BA"/>
    <w:rsid w:val="00375493"/>
    <w:rsid w:val="003808B0"/>
    <w:rsid w:val="003900CA"/>
    <w:rsid w:val="00390C1C"/>
    <w:rsid w:val="003950EE"/>
    <w:rsid w:val="003A7B8B"/>
    <w:rsid w:val="003B40D4"/>
    <w:rsid w:val="003C00EC"/>
    <w:rsid w:val="003C1A11"/>
    <w:rsid w:val="003C21E9"/>
    <w:rsid w:val="003D1207"/>
    <w:rsid w:val="003D26E3"/>
    <w:rsid w:val="003D5F10"/>
    <w:rsid w:val="003E1C6D"/>
    <w:rsid w:val="003E22A0"/>
    <w:rsid w:val="003E44E5"/>
    <w:rsid w:val="003E5CD7"/>
    <w:rsid w:val="003E681F"/>
    <w:rsid w:val="003F234A"/>
    <w:rsid w:val="003F2B15"/>
    <w:rsid w:val="00411996"/>
    <w:rsid w:val="00411A20"/>
    <w:rsid w:val="0041357B"/>
    <w:rsid w:val="004154A5"/>
    <w:rsid w:val="00416A7D"/>
    <w:rsid w:val="00416B3A"/>
    <w:rsid w:val="00416B42"/>
    <w:rsid w:val="00420C9A"/>
    <w:rsid w:val="00421D34"/>
    <w:rsid w:val="0042380A"/>
    <w:rsid w:val="00427CFF"/>
    <w:rsid w:val="004311D9"/>
    <w:rsid w:val="004312C2"/>
    <w:rsid w:val="00431D3A"/>
    <w:rsid w:val="00436269"/>
    <w:rsid w:val="0046504F"/>
    <w:rsid w:val="00470183"/>
    <w:rsid w:val="00472BC0"/>
    <w:rsid w:val="00476EF4"/>
    <w:rsid w:val="00480DFA"/>
    <w:rsid w:val="004813B8"/>
    <w:rsid w:val="0048507B"/>
    <w:rsid w:val="00486831"/>
    <w:rsid w:val="00492D98"/>
    <w:rsid w:val="00494AAD"/>
    <w:rsid w:val="00497A20"/>
    <w:rsid w:val="004A2FFA"/>
    <w:rsid w:val="004A3727"/>
    <w:rsid w:val="004A3F9F"/>
    <w:rsid w:val="004B3D72"/>
    <w:rsid w:val="004B6B3B"/>
    <w:rsid w:val="004C1757"/>
    <w:rsid w:val="004D5AE5"/>
    <w:rsid w:val="004E44DD"/>
    <w:rsid w:val="004E4CA2"/>
    <w:rsid w:val="004F3461"/>
    <w:rsid w:val="004F67B1"/>
    <w:rsid w:val="005022A0"/>
    <w:rsid w:val="00510791"/>
    <w:rsid w:val="005110AB"/>
    <w:rsid w:val="005233FD"/>
    <w:rsid w:val="00526701"/>
    <w:rsid w:val="0053029F"/>
    <w:rsid w:val="00533342"/>
    <w:rsid w:val="00536892"/>
    <w:rsid w:val="005452FD"/>
    <w:rsid w:val="00564315"/>
    <w:rsid w:val="00565187"/>
    <w:rsid w:val="0056610F"/>
    <w:rsid w:val="00574500"/>
    <w:rsid w:val="00574F19"/>
    <w:rsid w:val="00575C06"/>
    <w:rsid w:val="0059162F"/>
    <w:rsid w:val="005931E9"/>
    <w:rsid w:val="00596C0E"/>
    <w:rsid w:val="005A31BE"/>
    <w:rsid w:val="005A5CA8"/>
    <w:rsid w:val="005B1670"/>
    <w:rsid w:val="005C3C28"/>
    <w:rsid w:val="005D26EE"/>
    <w:rsid w:val="005D51D8"/>
    <w:rsid w:val="005D67ED"/>
    <w:rsid w:val="005F27C5"/>
    <w:rsid w:val="006021DC"/>
    <w:rsid w:val="006050FA"/>
    <w:rsid w:val="006103EB"/>
    <w:rsid w:val="006105B9"/>
    <w:rsid w:val="00612F61"/>
    <w:rsid w:val="00616706"/>
    <w:rsid w:val="006242FA"/>
    <w:rsid w:val="00626443"/>
    <w:rsid w:val="00633201"/>
    <w:rsid w:val="00635F84"/>
    <w:rsid w:val="00640D8F"/>
    <w:rsid w:val="00642465"/>
    <w:rsid w:val="00650932"/>
    <w:rsid w:val="00654688"/>
    <w:rsid w:val="00654A0F"/>
    <w:rsid w:val="00664505"/>
    <w:rsid w:val="00680D42"/>
    <w:rsid w:val="006821D5"/>
    <w:rsid w:val="00682C25"/>
    <w:rsid w:val="006A182B"/>
    <w:rsid w:val="006B0F6C"/>
    <w:rsid w:val="006B3EDB"/>
    <w:rsid w:val="006B5DE2"/>
    <w:rsid w:val="006D00AA"/>
    <w:rsid w:val="006D7ABB"/>
    <w:rsid w:val="006E3066"/>
    <w:rsid w:val="006E5109"/>
    <w:rsid w:val="006E545E"/>
    <w:rsid w:val="006E76FB"/>
    <w:rsid w:val="006F4EA5"/>
    <w:rsid w:val="007059B6"/>
    <w:rsid w:val="0071052A"/>
    <w:rsid w:val="007153AC"/>
    <w:rsid w:val="00721D77"/>
    <w:rsid w:val="00726021"/>
    <w:rsid w:val="00727C54"/>
    <w:rsid w:val="007359A7"/>
    <w:rsid w:val="00741C1C"/>
    <w:rsid w:val="00750CD2"/>
    <w:rsid w:val="00751417"/>
    <w:rsid w:val="00751548"/>
    <w:rsid w:val="007627F8"/>
    <w:rsid w:val="0076743E"/>
    <w:rsid w:val="00770249"/>
    <w:rsid w:val="00783150"/>
    <w:rsid w:val="007855CE"/>
    <w:rsid w:val="00786A01"/>
    <w:rsid w:val="007939F6"/>
    <w:rsid w:val="00796A0D"/>
    <w:rsid w:val="007A1D96"/>
    <w:rsid w:val="007A2C85"/>
    <w:rsid w:val="007A5AAC"/>
    <w:rsid w:val="007A6DA7"/>
    <w:rsid w:val="007B472D"/>
    <w:rsid w:val="007B4D6B"/>
    <w:rsid w:val="007B5C7F"/>
    <w:rsid w:val="007B66D2"/>
    <w:rsid w:val="007B677F"/>
    <w:rsid w:val="007D42E5"/>
    <w:rsid w:val="007D4ACE"/>
    <w:rsid w:val="007D7F5D"/>
    <w:rsid w:val="007E1FD9"/>
    <w:rsid w:val="007E6D4A"/>
    <w:rsid w:val="007F5677"/>
    <w:rsid w:val="0080040E"/>
    <w:rsid w:val="00800E17"/>
    <w:rsid w:val="00810447"/>
    <w:rsid w:val="00812AC0"/>
    <w:rsid w:val="0081501B"/>
    <w:rsid w:val="008164F3"/>
    <w:rsid w:val="00816531"/>
    <w:rsid w:val="00816E60"/>
    <w:rsid w:val="00825A5C"/>
    <w:rsid w:val="00830040"/>
    <w:rsid w:val="00843F9C"/>
    <w:rsid w:val="00845BF8"/>
    <w:rsid w:val="00860BAB"/>
    <w:rsid w:val="0086339D"/>
    <w:rsid w:val="00875195"/>
    <w:rsid w:val="008752F8"/>
    <w:rsid w:val="00876DD3"/>
    <w:rsid w:val="00890E61"/>
    <w:rsid w:val="00896FE1"/>
    <w:rsid w:val="0089790F"/>
    <w:rsid w:val="008A77F6"/>
    <w:rsid w:val="008B3FA0"/>
    <w:rsid w:val="008B55C9"/>
    <w:rsid w:val="008B6A48"/>
    <w:rsid w:val="008B798D"/>
    <w:rsid w:val="008B7BA5"/>
    <w:rsid w:val="008C12DF"/>
    <w:rsid w:val="008C15D2"/>
    <w:rsid w:val="008D0FB0"/>
    <w:rsid w:val="008D2D06"/>
    <w:rsid w:val="008E1555"/>
    <w:rsid w:val="008E2815"/>
    <w:rsid w:val="008E2C38"/>
    <w:rsid w:val="008F03AC"/>
    <w:rsid w:val="008F1CE5"/>
    <w:rsid w:val="008F29B2"/>
    <w:rsid w:val="00904EA0"/>
    <w:rsid w:val="00905BEC"/>
    <w:rsid w:val="00907E3C"/>
    <w:rsid w:val="00911E5E"/>
    <w:rsid w:val="0091524C"/>
    <w:rsid w:val="00917712"/>
    <w:rsid w:val="0092232B"/>
    <w:rsid w:val="0092353B"/>
    <w:rsid w:val="00926273"/>
    <w:rsid w:val="009264AC"/>
    <w:rsid w:val="009308F4"/>
    <w:rsid w:val="0093445C"/>
    <w:rsid w:val="00934E12"/>
    <w:rsid w:val="00942BD8"/>
    <w:rsid w:val="00947885"/>
    <w:rsid w:val="00947CC8"/>
    <w:rsid w:val="00953478"/>
    <w:rsid w:val="009558CF"/>
    <w:rsid w:val="0095697D"/>
    <w:rsid w:val="00956F83"/>
    <w:rsid w:val="00960FD9"/>
    <w:rsid w:val="0096234A"/>
    <w:rsid w:val="00962B8A"/>
    <w:rsid w:val="00972F09"/>
    <w:rsid w:val="00974D80"/>
    <w:rsid w:val="0097593A"/>
    <w:rsid w:val="00997391"/>
    <w:rsid w:val="009A0486"/>
    <w:rsid w:val="009A1DE7"/>
    <w:rsid w:val="009B5462"/>
    <w:rsid w:val="009C0A9E"/>
    <w:rsid w:val="009C42D9"/>
    <w:rsid w:val="009C6DF6"/>
    <w:rsid w:val="009C7565"/>
    <w:rsid w:val="009D2A45"/>
    <w:rsid w:val="009D4CA6"/>
    <w:rsid w:val="009E56FC"/>
    <w:rsid w:val="009F722C"/>
    <w:rsid w:val="009F7FF1"/>
    <w:rsid w:val="00A00F98"/>
    <w:rsid w:val="00A05E6C"/>
    <w:rsid w:val="00A05F21"/>
    <w:rsid w:val="00A0769D"/>
    <w:rsid w:val="00A1095B"/>
    <w:rsid w:val="00A1163D"/>
    <w:rsid w:val="00A200D4"/>
    <w:rsid w:val="00A24786"/>
    <w:rsid w:val="00A3088B"/>
    <w:rsid w:val="00A32182"/>
    <w:rsid w:val="00A3255F"/>
    <w:rsid w:val="00A32678"/>
    <w:rsid w:val="00A33668"/>
    <w:rsid w:val="00A361A8"/>
    <w:rsid w:val="00A40F63"/>
    <w:rsid w:val="00A502B0"/>
    <w:rsid w:val="00A51488"/>
    <w:rsid w:val="00A57ABB"/>
    <w:rsid w:val="00A612E5"/>
    <w:rsid w:val="00A6200C"/>
    <w:rsid w:val="00A67D85"/>
    <w:rsid w:val="00A74E5E"/>
    <w:rsid w:val="00A82A1C"/>
    <w:rsid w:val="00A916EA"/>
    <w:rsid w:val="00A9353F"/>
    <w:rsid w:val="00AA4DA7"/>
    <w:rsid w:val="00AB07F0"/>
    <w:rsid w:val="00AB2183"/>
    <w:rsid w:val="00AB4974"/>
    <w:rsid w:val="00AC45B3"/>
    <w:rsid w:val="00AD6ACC"/>
    <w:rsid w:val="00AD7175"/>
    <w:rsid w:val="00AE3E23"/>
    <w:rsid w:val="00B06466"/>
    <w:rsid w:val="00B10895"/>
    <w:rsid w:val="00B168F0"/>
    <w:rsid w:val="00B256B4"/>
    <w:rsid w:val="00B3108E"/>
    <w:rsid w:val="00B45CB8"/>
    <w:rsid w:val="00B45CC7"/>
    <w:rsid w:val="00B46C2B"/>
    <w:rsid w:val="00B67A12"/>
    <w:rsid w:val="00B73462"/>
    <w:rsid w:val="00B8173E"/>
    <w:rsid w:val="00BA1F5A"/>
    <w:rsid w:val="00BA3562"/>
    <w:rsid w:val="00BA43D1"/>
    <w:rsid w:val="00BB2592"/>
    <w:rsid w:val="00BB431A"/>
    <w:rsid w:val="00BC4C79"/>
    <w:rsid w:val="00BC63EB"/>
    <w:rsid w:val="00BD1BD4"/>
    <w:rsid w:val="00BD4637"/>
    <w:rsid w:val="00BD4C2E"/>
    <w:rsid w:val="00BD655E"/>
    <w:rsid w:val="00BE1F60"/>
    <w:rsid w:val="00BF2857"/>
    <w:rsid w:val="00C02221"/>
    <w:rsid w:val="00C071BE"/>
    <w:rsid w:val="00C07A50"/>
    <w:rsid w:val="00C160F2"/>
    <w:rsid w:val="00C17440"/>
    <w:rsid w:val="00C22BD3"/>
    <w:rsid w:val="00C3298F"/>
    <w:rsid w:val="00C33B12"/>
    <w:rsid w:val="00C33E94"/>
    <w:rsid w:val="00C36083"/>
    <w:rsid w:val="00C534A0"/>
    <w:rsid w:val="00C54C79"/>
    <w:rsid w:val="00C56E68"/>
    <w:rsid w:val="00C60590"/>
    <w:rsid w:val="00C64488"/>
    <w:rsid w:val="00C719BE"/>
    <w:rsid w:val="00C771A0"/>
    <w:rsid w:val="00C77F29"/>
    <w:rsid w:val="00C806A9"/>
    <w:rsid w:val="00C870C4"/>
    <w:rsid w:val="00CA27A0"/>
    <w:rsid w:val="00CB0C43"/>
    <w:rsid w:val="00CB4A17"/>
    <w:rsid w:val="00CC697D"/>
    <w:rsid w:val="00CC75CD"/>
    <w:rsid w:val="00CD4370"/>
    <w:rsid w:val="00CD5774"/>
    <w:rsid w:val="00CD5B66"/>
    <w:rsid w:val="00CF0884"/>
    <w:rsid w:val="00CF3AAD"/>
    <w:rsid w:val="00D024D1"/>
    <w:rsid w:val="00D11343"/>
    <w:rsid w:val="00D1166B"/>
    <w:rsid w:val="00D27167"/>
    <w:rsid w:val="00D27969"/>
    <w:rsid w:val="00D33785"/>
    <w:rsid w:val="00D36577"/>
    <w:rsid w:val="00D37016"/>
    <w:rsid w:val="00D50A8C"/>
    <w:rsid w:val="00D5155E"/>
    <w:rsid w:val="00D51D19"/>
    <w:rsid w:val="00D5312E"/>
    <w:rsid w:val="00D6141D"/>
    <w:rsid w:val="00D67406"/>
    <w:rsid w:val="00D71A58"/>
    <w:rsid w:val="00D7250A"/>
    <w:rsid w:val="00D8369D"/>
    <w:rsid w:val="00D8537B"/>
    <w:rsid w:val="00D86BE3"/>
    <w:rsid w:val="00D86DA3"/>
    <w:rsid w:val="00D97DC2"/>
    <w:rsid w:val="00DA570E"/>
    <w:rsid w:val="00DA6F7C"/>
    <w:rsid w:val="00DB2225"/>
    <w:rsid w:val="00DB56C5"/>
    <w:rsid w:val="00DB585C"/>
    <w:rsid w:val="00DC2672"/>
    <w:rsid w:val="00DD02F2"/>
    <w:rsid w:val="00DD3E64"/>
    <w:rsid w:val="00DD401A"/>
    <w:rsid w:val="00DE1876"/>
    <w:rsid w:val="00DE513F"/>
    <w:rsid w:val="00DF202E"/>
    <w:rsid w:val="00DF30CC"/>
    <w:rsid w:val="00E02252"/>
    <w:rsid w:val="00E07CBB"/>
    <w:rsid w:val="00E142ED"/>
    <w:rsid w:val="00E14EE5"/>
    <w:rsid w:val="00E15D7F"/>
    <w:rsid w:val="00E16B37"/>
    <w:rsid w:val="00E16B68"/>
    <w:rsid w:val="00E16FED"/>
    <w:rsid w:val="00E26976"/>
    <w:rsid w:val="00E26ABD"/>
    <w:rsid w:val="00E27C67"/>
    <w:rsid w:val="00E314B8"/>
    <w:rsid w:val="00E324E8"/>
    <w:rsid w:val="00E34E55"/>
    <w:rsid w:val="00E35656"/>
    <w:rsid w:val="00E423D7"/>
    <w:rsid w:val="00E42526"/>
    <w:rsid w:val="00E45A51"/>
    <w:rsid w:val="00E551BE"/>
    <w:rsid w:val="00E603C1"/>
    <w:rsid w:val="00E60A5E"/>
    <w:rsid w:val="00E614C2"/>
    <w:rsid w:val="00E66B57"/>
    <w:rsid w:val="00E7085A"/>
    <w:rsid w:val="00E82749"/>
    <w:rsid w:val="00E90839"/>
    <w:rsid w:val="00EA1895"/>
    <w:rsid w:val="00EB6710"/>
    <w:rsid w:val="00EC15C1"/>
    <w:rsid w:val="00EC1CF8"/>
    <w:rsid w:val="00ED5585"/>
    <w:rsid w:val="00EE7BB5"/>
    <w:rsid w:val="00EF34D5"/>
    <w:rsid w:val="00F0052F"/>
    <w:rsid w:val="00F0169C"/>
    <w:rsid w:val="00F050C9"/>
    <w:rsid w:val="00F13A86"/>
    <w:rsid w:val="00F16500"/>
    <w:rsid w:val="00F2488E"/>
    <w:rsid w:val="00F26FDB"/>
    <w:rsid w:val="00F40A04"/>
    <w:rsid w:val="00F46281"/>
    <w:rsid w:val="00F55E61"/>
    <w:rsid w:val="00F770B7"/>
    <w:rsid w:val="00F806C9"/>
    <w:rsid w:val="00F81D8A"/>
    <w:rsid w:val="00F831EF"/>
    <w:rsid w:val="00F8546C"/>
    <w:rsid w:val="00F86D57"/>
    <w:rsid w:val="00F87E8F"/>
    <w:rsid w:val="00F92942"/>
    <w:rsid w:val="00F948AD"/>
    <w:rsid w:val="00F973B9"/>
    <w:rsid w:val="00FA3F25"/>
    <w:rsid w:val="00FA7265"/>
    <w:rsid w:val="00FB1093"/>
    <w:rsid w:val="00FC1175"/>
    <w:rsid w:val="00FC4A94"/>
    <w:rsid w:val="00FD35A6"/>
    <w:rsid w:val="00FE1AE8"/>
    <w:rsid w:val="00FE2C79"/>
    <w:rsid w:val="00FE75A4"/>
    <w:rsid w:val="00FF1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4900"/>
    </o:shapedefaults>
    <o:shapelayout v:ext="edit">
      <o:idmap v:ext="edit" data="1"/>
    </o:shapelayout>
  </w:shapeDefaults>
  <w:decimalSymbol w:val=","/>
  <w:listSeparator w:val=";"/>
  <w14:docId w14:val="3A59EA60"/>
  <w15:docId w15:val="{89A4AA6A-6AE6-4B0C-8521-A832056B4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C2672"/>
  </w:style>
  <w:style w:type="paragraph" w:styleId="Nagwek1">
    <w:name w:val="heading 1"/>
    <w:basedOn w:val="Normalny"/>
    <w:next w:val="Normalny"/>
    <w:qFormat/>
    <w:rsid w:val="00DC2672"/>
    <w:pPr>
      <w:keepNext/>
      <w:jc w:val="center"/>
      <w:outlineLvl w:val="0"/>
    </w:pPr>
    <w:rPr>
      <w:b/>
      <w:bCs/>
      <w:sz w:val="32"/>
    </w:rPr>
  </w:style>
  <w:style w:type="paragraph" w:styleId="Nagwek2">
    <w:name w:val="heading 2"/>
    <w:basedOn w:val="Normalny"/>
    <w:next w:val="Normalny"/>
    <w:qFormat/>
    <w:rsid w:val="00DC2672"/>
    <w:pPr>
      <w:keepNext/>
      <w:outlineLvl w:val="1"/>
    </w:pPr>
    <w:rPr>
      <w:sz w:val="32"/>
    </w:rPr>
  </w:style>
  <w:style w:type="paragraph" w:styleId="Nagwek3">
    <w:name w:val="heading 3"/>
    <w:basedOn w:val="Normalny"/>
    <w:next w:val="Normalny"/>
    <w:qFormat/>
    <w:rsid w:val="00DC2672"/>
    <w:pPr>
      <w:keepNext/>
      <w:outlineLvl w:val="2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335A2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2C5337"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D71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7175"/>
  </w:style>
  <w:style w:type="paragraph" w:styleId="Stopka">
    <w:name w:val="footer"/>
    <w:basedOn w:val="Normalny"/>
    <w:link w:val="StopkaZnak"/>
    <w:uiPriority w:val="99"/>
    <w:unhideWhenUsed/>
    <w:rsid w:val="00AD71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7175"/>
  </w:style>
  <w:style w:type="character" w:styleId="Pogrubienie">
    <w:name w:val="Strong"/>
    <w:qFormat/>
    <w:rsid w:val="00486831"/>
    <w:rPr>
      <w:b/>
      <w:bCs/>
      <w:color w:val="003300"/>
    </w:rPr>
  </w:style>
  <w:style w:type="character" w:styleId="Hipercze">
    <w:name w:val="Hyperlink"/>
    <w:unhideWhenUsed/>
    <w:rsid w:val="00486831"/>
    <w:rPr>
      <w:color w:val="0000FF"/>
      <w:u w:val="single"/>
    </w:rPr>
  </w:style>
  <w:style w:type="paragraph" w:customStyle="1" w:styleId="tresc">
    <w:name w:val="tresc"/>
    <w:basedOn w:val="Normalny"/>
    <w:rsid w:val="00416A7D"/>
    <w:pPr>
      <w:pBdr>
        <w:top w:val="single" w:sz="2" w:space="8" w:color="EBEBEB"/>
        <w:left w:val="single" w:sz="6" w:space="8" w:color="EBEBEB"/>
        <w:bottom w:val="single" w:sz="6" w:space="8" w:color="EBEBEB"/>
        <w:right w:val="single" w:sz="6" w:space="8" w:color="EBEBEB"/>
      </w:pBdr>
    </w:pPr>
    <w:rPr>
      <w:color w:val="000000"/>
    </w:rPr>
  </w:style>
  <w:style w:type="paragraph" w:styleId="Bezodstpw">
    <w:name w:val="No Spacing"/>
    <w:uiPriority w:val="1"/>
    <w:qFormat/>
    <w:rsid w:val="00416B42"/>
  </w:style>
  <w:style w:type="paragraph" w:customStyle="1" w:styleId="Default">
    <w:name w:val="Default"/>
    <w:rsid w:val="00411996"/>
    <w:pPr>
      <w:autoSpaceDE w:val="0"/>
      <w:autoSpaceDN w:val="0"/>
      <w:adjustRightInd w:val="0"/>
    </w:pPr>
    <w:rPr>
      <w:color w:val="000000"/>
      <w:sz w:val="24"/>
      <w:szCs w:val="24"/>
      <w:lang w:val="en-US" w:eastAsia="en-US" w:bidi="he-IL"/>
    </w:rPr>
  </w:style>
  <w:style w:type="table" w:styleId="Tabela-Siatka">
    <w:name w:val="Table Grid"/>
    <w:basedOn w:val="Standardowy"/>
    <w:uiPriority w:val="59"/>
    <w:rsid w:val="00E16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1290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4A17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4A17"/>
  </w:style>
  <w:style w:type="character" w:styleId="Odwoanieprzypisukocowego">
    <w:name w:val="endnote reference"/>
    <w:uiPriority w:val="99"/>
    <w:semiHidden/>
    <w:unhideWhenUsed/>
    <w:rsid w:val="00CB4A17"/>
    <w:rPr>
      <w:vertAlign w:val="superscript"/>
    </w:rPr>
  </w:style>
  <w:style w:type="paragraph" w:styleId="Tytu">
    <w:name w:val="Title"/>
    <w:basedOn w:val="Normalny"/>
    <w:next w:val="Normalny"/>
    <w:link w:val="TytuZnak"/>
    <w:rsid w:val="001043D1"/>
    <w:pPr>
      <w:suppressAutoHyphens/>
      <w:autoSpaceDN w:val="0"/>
      <w:jc w:val="center"/>
      <w:textAlignment w:val="baseline"/>
    </w:pPr>
    <w:rPr>
      <w:b/>
      <w:bCs/>
      <w:kern w:val="3"/>
      <w:sz w:val="28"/>
      <w:szCs w:val="36"/>
    </w:rPr>
  </w:style>
  <w:style w:type="character" w:customStyle="1" w:styleId="TytuZnak">
    <w:name w:val="Tytuł Znak"/>
    <w:basedOn w:val="Domylnaczcionkaakapitu"/>
    <w:link w:val="Tytu"/>
    <w:rsid w:val="001043D1"/>
    <w:rPr>
      <w:b/>
      <w:bCs/>
      <w:kern w:val="3"/>
      <w:sz w:val="28"/>
      <w:szCs w:val="3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043D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043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0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447BD-E918-492A-9A2A-968E550E7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809</Words>
  <Characters>4856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ŚLADAMI JEZUSA I MARYI</vt:lpstr>
      <vt:lpstr>ŚLADAMI JEZUSA I MARYI</vt:lpstr>
    </vt:vector>
  </TitlesOfParts>
  <Company>RZeszow</Company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ŚLADAMI JEZUSA I MARYI</dc:title>
  <dc:creator>ZHP</dc:creator>
  <cp:lastModifiedBy>Ełcka Kuria Diecezjalna</cp:lastModifiedBy>
  <cp:revision>5</cp:revision>
  <cp:lastPrinted>2018-06-14T11:43:00Z</cp:lastPrinted>
  <dcterms:created xsi:type="dcterms:W3CDTF">2018-06-14T11:55:00Z</dcterms:created>
  <dcterms:modified xsi:type="dcterms:W3CDTF">2018-10-08T09:52:00Z</dcterms:modified>
</cp:coreProperties>
</file>