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24E" w:rsidRPr="004D6097" w:rsidRDefault="00DA5CAD" w:rsidP="0099024E">
      <w:pPr>
        <w:jc w:val="center"/>
        <w:rPr>
          <w:rFonts w:cs="Times New Roman"/>
          <w:b w:val="0"/>
          <w:i/>
          <w:sz w:val="40"/>
        </w:rPr>
      </w:pPr>
      <w:r w:rsidRPr="004D6097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4371975</wp:posOffset>
            </wp:positionH>
            <wp:positionV relativeFrom="margin">
              <wp:posOffset>9525</wp:posOffset>
            </wp:positionV>
            <wp:extent cx="1305560" cy="942975"/>
            <wp:effectExtent l="0" t="0" r="8890" b="9525"/>
            <wp:wrapSquare wrapText="bothSides"/>
            <wp:docPr id="1" name="Obraz 1" descr="GoldTour_logo2018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dTour_logo2018_p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1D5">
        <w:rPr>
          <w:rFonts w:cs="Times New Roman"/>
          <w:noProof/>
        </w:rPr>
        <w:drawing>
          <wp:inline distT="0" distB="0" distL="0" distR="0">
            <wp:extent cx="2637889" cy="9429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tyria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935" cy="95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097" w:rsidRPr="003E55FD" w:rsidRDefault="004D6097" w:rsidP="00AF6806">
      <w:pPr>
        <w:pStyle w:val="Cytatintensywny"/>
        <w:rPr>
          <w:color w:val="00B050"/>
          <w:sz w:val="36"/>
          <w:szCs w:val="36"/>
        </w:rPr>
      </w:pPr>
      <w:r w:rsidRPr="003E55FD">
        <w:rPr>
          <w:color w:val="00B050"/>
          <w:sz w:val="36"/>
          <w:szCs w:val="36"/>
        </w:rPr>
        <w:t xml:space="preserve">Pielgrzymka na </w:t>
      </w:r>
      <w:r w:rsidR="003E55FD" w:rsidRPr="003E55FD">
        <w:rPr>
          <w:color w:val="00B050"/>
          <w:sz w:val="36"/>
          <w:szCs w:val="36"/>
        </w:rPr>
        <w:t>CYPR</w:t>
      </w:r>
      <w:r w:rsidR="003E55FD">
        <w:rPr>
          <w:color w:val="00B050"/>
          <w:sz w:val="36"/>
          <w:szCs w:val="36"/>
        </w:rPr>
        <w:t>…</w:t>
      </w:r>
    </w:p>
    <w:p w:rsidR="004D6097" w:rsidRPr="003E55FD" w:rsidRDefault="004D6097" w:rsidP="00AF6806">
      <w:pPr>
        <w:pStyle w:val="Cytatintensywny"/>
        <w:rPr>
          <w:sz w:val="36"/>
          <w:szCs w:val="36"/>
        </w:rPr>
      </w:pPr>
      <w:r w:rsidRPr="003E55FD">
        <w:rPr>
          <w:color w:val="00B050"/>
          <w:sz w:val="36"/>
          <w:szCs w:val="36"/>
        </w:rPr>
        <w:t>śladami św. Pawła i św. Barnaby</w:t>
      </w:r>
    </w:p>
    <w:p w:rsidR="00FF36FC" w:rsidRPr="003E55FD" w:rsidRDefault="004D6097" w:rsidP="004D6097">
      <w:pPr>
        <w:numPr>
          <w:ilvl w:val="0"/>
          <w:numId w:val="1"/>
        </w:numPr>
        <w:ind w:left="1440"/>
        <w:jc w:val="both"/>
        <w:rPr>
          <w:rFonts w:cs="Times New Roman"/>
          <w:b w:val="0"/>
          <w:bCs w:val="0"/>
          <w:iCs w:val="0"/>
          <w:sz w:val="22"/>
          <w:szCs w:val="22"/>
        </w:rPr>
      </w:pPr>
      <w:r w:rsidRPr="003E55FD">
        <w:rPr>
          <w:rFonts w:cs="Times New Roman"/>
          <w:sz w:val="22"/>
          <w:szCs w:val="22"/>
        </w:rPr>
        <w:t>Termin</w:t>
      </w:r>
      <w:r w:rsidRPr="003E55FD">
        <w:rPr>
          <w:rFonts w:cs="Times New Roman"/>
          <w:b w:val="0"/>
          <w:sz w:val="22"/>
          <w:szCs w:val="22"/>
        </w:rPr>
        <w:t xml:space="preserve">: </w:t>
      </w:r>
      <w:r w:rsidR="000B778C" w:rsidRPr="003E55FD">
        <w:rPr>
          <w:rFonts w:cs="Times New Roman"/>
          <w:b w:val="0"/>
          <w:sz w:val="22"/>
          <w:szCs w:val="22"/>
        </w:rPr>
        <w:t>15-22.11.2019</w:t>
      </w:r>
    </w:p>
    <w:p w:rsidR="004D6097" w:rsidRPr="003E55FD" w:rsidRDefault="004D6097" w:rsidP="004D6097">
      <w:pPr>
        <w:numPr>
          <w:ilvl w:val="0"/>
          <w:numId w:val="1"/>
        </w:numPr>
        <w:ind w:left="1440"/>
        <w:jc w:val="both"/>
        <w:rPr>
          <w:rFonts w:cs="Times New Roman"/>
          <w:b w:val="0"/>
          <w:bCs w:val="0"/>
          <w:iCs w:val="0"/>
          <w:sz w:val="22"/>
          <w:szCs w:val="22"/>
        </w:rPr>
      </w:pPr>
      <w:r w:rsidRPr="003E55FD">
        <w:rPr>
          <w:rFonts w:cs="Times New Roman"/>
          <w:sz w:val="22"/>
          <w:szCs w:val="22"/>
        </w:rPr>
        <w:t>Transport</w:t>
      </w:r>
      <w:r w:rsidRPr="003E55FD">
        <w:rPr>
          <w:rFonts w:cs="Times New Roman"/>
          <w:b w:val="0"/>
          <w:sz w:val="22"/>
          <w:szCs w:val="22"/>
        </w:rPr>
        <w:t xml:space="preserve">: samolot + autokar klasy LUX - klimatyzacja, barek, WC, TV    </w:t>
      </w:r>
    </w:p>
    <w:p w:rsidR="004D6097" w:rsidRPr="003E55FD" w:rsidRDefault="004D6097" w:rsidP="004D6097">
      <w:pPr>
        <w:numPr>
          <w:ilvl w:val="0"/>
          <w:numId w:val="1"/>
        </w:numPr>
        <w:ind w:left="1440"/>
        <w:jc w:val="both"/>
        <w:rPr>
          <w:rFonts w:cs="Times New Roman"/>
          <w:b w:val="0"/>
          <w:bCs w:val="0"/>
          <w:iCs w:val="0"/>
          <w:sz w:val="22"/>
          <w:szCs w:val="22"/>
        </w:rPr>
      </w:pPr>
      <w:r w:rsidRPr="003E55FD">
        <w:rPr>
          <w:rFonts w:cs="Times New Roman"/>
          <w:sz w:val="22"/>
          <w:szCs w:val="22"/>
        </w:rPr>
        <w:t>Noclegi</w:t>
      </w:r>
      <w:r w:rsidRPr="003E55FD">
        <w:rPr>
          <w:rFonts w:cs="Times New Roman"/>
          <w:b w:val="0"/>
          <w:sz w:val="22"/>
          <w:szCs w:val="22"/>
        </w:rPr>
        <w:t>: Hotel ***, pokoje 2 - osobowe z łazienkami</w:t>
      </w:r>
    </w:p>
    <w:p w:rsidR="004D6097" w:rsidRPr="003E55FD" w:rsidRDefault="00DC574A" w:rsidP="004D6097">
      <w:pPr>
        <w:numPr>
          <w:ilvl w:val="0"/>
          <w:numId w:val="1"/>
        </w:numPr>
        <w:ind w:left="1440"/>
        <w:jc w:val="both"/>
        <w:rPr>
          <w:rFonts w:cs="Times New Roman"/>
          <w:b w:val="0"/>
          <w:bCs w:val="0"/>
          <w:iCs w:val="0"/>
          <w:sz w:val="22"/>
          <w:szCs w:val="22"/>
        </w:rPr>
      </w:pPr>
      <w:r w:rsidRPr="003E55FD">
        <w:rPr>
          <w:rFonts w:cs="Times New Roman"/>
          <w:sz w:val="22"/>
          <w:szCs w:val="22"/>
        </w:rPr>
        <w:t>Cena</w:t>
      </w:r>
      <w:r w:rsidRPr="003E55FD">
        <w:rPr>
          <w:rFonts w:cs="Times New Roman"/>
          <w:b w:val="0"/>
          <w:bCs w:val="0"/>
          <w:iCs w:val="0"/>
          <w:sz w:val="22"/>
          <w:szCs w:val="22"/>
        </w:rPr>
        <w:t xml:space="preserve">: </w:t>
      </w:r>
      <w:r w:rsidR="00AF6806" w:rsidRPr="003E55FD">
        <w:rPr>
          <w:rFonts w:cs="Times New Roman"/>
          <w:b w:val="0"/>
          <w:bCs w:val="0"/>
          <w:iCs w:val="0"/>
          <w:sz w:val="22"/>
          <w:szCs w:val="22"/>
        </w:rPr>
        <w:t>1200</w:t>
      </w:r>
      <w:r w:rsidRPr="003E55FD">
        <w:rPr>
          <w:rFonts w:cs="Times New Roman"/>
          <w:b w:val="0"/>
          <w:bCs w:val="0"/>
          <w:iCs w:val="0"/>
          <w:sz w:val="22"/>
          <w:szCs w:val="22"/>
        </w:rPr>
        <w:t xml:space="preserve"> zł</w:t>
      </w:r>
      <w:r w:rsidR="00AF6806" w:rsidRPr="003E55FD">
        <w:rPr>
          <w:rFonts w:cs="Times New Roman"/>
          <w:b w:val="0"/>
          <w:bCs w:val="0"/>
          <w:iCs w:val="0"/>
          <w:sz w:val="22"/>
          <w:szCs w:val="22"/>
        </w:rPr>
        <w:t xml:space="preserve"> i 560 Euro</w:t>
      </w:r>
      <w:bookmarkStart w:id="0" w:name="_GoBack"/>
      <w:bookmarkEnd w:id="0"/>
    </w:p>
    <w:p w:rsidR="004D6097" w:rsidRPr="00AF6806" w:rsidRDefault="004D6097" w:rsidP="004D6097">
      <w:pPr>
        <w:pStyle w:val="Akapitzlist"/>
        <w:ind w:left="709"/>
        <w:jc w:val="center"/>
        <w:rPr>
          <w:b/>
          <w:sz w:val="22"/>
          <w:szCs w:val="22"/>
        </w:rPr>
      </w:pPr>
      <w:r w:rsidRPr="00AF6806">
        <w:rPr>
          <w:b/>
          <w:sz w:val="22"/>
          <w:szCs w:val="22"/>
        </w:rPr>
        <w:t>Program pielgrzymki:</w:t>
      </w:r>
    </w:p>
    <w:p w:rsidR="004D6097" w:rsidRPr="00AF6806" w:rsidRDefault="004D6097" w:rsidP="004D6097">
      <w:pPr>
        <w:ind w:left="720"/>
        <w:jc w:val="both"/>
        <w:rPr>
          <w:rFonts w:cs="Times New Roman"/>
          <w:b w:val="0"/>
          <w:sz w:val="22"/>
          <w:szCs w:val="22"/>
        </w:rPr>
      </w:pPr>
    </w:p>
    <w:p w:rsidR="004D6097" w:rsidRPr="00AF6806" w:rsidRDefault="004D6097" w:rsidP="004D6097">
      <w:pPr>
        <w:pStyle w:val="Tekstpodstawowy21"/>
        <w:rPr>
          <w:b/>
          <w:sz w:val="22"/>
          <w:szCs w:val="22"/>
          <w:u w:val="single"/>
        </w:rPr>
      </w:pPr>
      <w:r w:rsidRPr="00AF6806">
        <w:rPr>
          <w:b/>
          <w:sz w:val="22"/>
          <w:szCs w:val="22"/>
          <w:u w:val="single"/>
        </w:rPr>
        <w:t xml:space="preserve">1 dzień: </w:t>
      </w:r>
      <w:r w:rsidR="000B778C" w:rsidRPr="00AF6806">
        <w:rPr>
          <w:b/>
          <w:sz w:val="22"/>
          <w:szCs w:val="22"/>
          <w:u w:val="single"/>
        </w:rPr>
        <w:t>15.11.2019 (piątek)</w:t>
      </w:r>
    </w:p>
    <w:p w:rsidR="004D6097" w:rsidRPr="00AF6806" w:rsidRDefault="004D6097" w:rsidP="004D6097">
      <w:pPr>
        <w:jc w:val="both"/>
        <w:rPr>
          <w:rFonts w:cs="Times New Roman"/>
          <w:b w:val="0"/>
          <w:sz w:val="22"/>
          <w:szCs w:val="22"/>
        </w:rPr>
      </w:pPr>
      <w:r w:rsidRPr="00AF6806">
        <w:rPr>
          <w:rFonts w:cs="Times New Roman"/>
          <w:b w:val="0"/>
          <w:sz w:val="22"/>
          <w:szCs w:val="22"/>
        </w:rPr>
        <w:t xml:space="preserve">Zbiórka </w:t>
      </w:r>
      <w:r w:rsidR="00FF36FC" w:rsidRPr="00AF6806">
        <w:rPr>
          <w:rFonts w:cs="Times New Roman"/>
          <w:b w:val="0"/>
          <w:sz w:val="22"/>
          <w:szCs w:val="22"/>
        </w:rPr>
        <w:t xml:space="preserve">uczestników </w:t>
      </w:r>
      <w:r w:rsidRPr="00AF6806">
        <w:rPr>
          <w:rFonts w:cs="Times New Roman"/>
          <w:b w:val="0"/>
          <w:sz w:val="22"/>
          <w:szCs w:val="22"/>
        </w:rPr>
        <w:t>na lotnisku</w:t>
      </w:r>
      <w:r w:rsidR="00A44316" w:rsidRPr="00AF6806">
        <w:rPr>
          <w:rFonts w:cs="Times New Roman"/>
          <w:b w:val="0"/>
          <w:sz w:val="22"/>
          <w:szCs w:val="22"/>
        </w:rPr>
        <w:t xml:space="preserve"> we wczesnych godzinach porannych.</w:t>
      </w:r>
      <w:r w:rsidRPr="00AF6806">
        <w:rPr>
          <w:rFonts w:cs="Times New Roman"/>
          <w:b w:val="0"/>
          <w:sz w:val="22"/>
          <w:szCs w:val="22"/>
        </w:rPr>
        <w:t xml:space="preserve"> </w:t>
      </w:r>
      <w:r w:rsidR="00FF36FC" w:rsidRPr="00AF6806">
        <w:rPr>
          <w:rFonts w:cs="Times New Roman"/>
          <w:b w:val="0"/>
          <w:sz w:val="22"/>
          <w:szCs w:val="22"/>
        </w:rPr>
        <w:t>Przelot</w:t>
      </w:r>
      <w:r w:rsidRPr="00AF6806">
        <w:rPr>
          <w:rFonts w:cs="Times New Roman"/>
          <w:b w:val="0"/>
          <w:sz w:val="22"/>
          <w:szCs w:val="22"/>
        </w:rPr>
        <w:t xml:space="preserve"> do Larnaki. Transfer do hotelu w Larnace. Zakwaterowanie w hotelu. Odpoczynek i plażowanie. Spacer po mieście. Msza św. w intencjach dobrych owoców pielgrzymki. Obiadokolacja. 1 nocleg.</w:t>
      </w:r>
    </w:p>
    <w:p w:rsidR="004D6097" w:rsidRPr="00AF6806" w:rsidRDefault="004D6097" w:rsidP="004D6097">
      <w:pPr>
        <w:pStyle w:val="Tekstpodstawowy21"/>
        <w:rPr>
          <w:b/>
          <w:sz w:val="22"/>
          <w:szCs w:val="22"/>
          <w:u w:val="single"/>
        </w:rPr>
      </w:pPr>
      <w:r w:rsidRPr="00AF6806">
        <w:rPr>
          <w:b/>
          <w:sz w:val="22"/>
          <w:szCs w:val="22"/>
          <w:u w:val="single"/>
        </w:rPr>
        <w:t>2 dzień:</w:t>
      </w:r>
      <w:r w:rsidR="000B778C" w:rsidRPr="00AF6806">
        <w:rPr>
          <w:b/>
          <w:sz w:val="22"/>
          <w:szCs w:val="22"/>
          <w:u w:val="single"/>
        </w:rPr>
        <w:t xml:space="preserve"> 16.11.2019 (sobota)</w:t>
      </w:r>
    </w:p>
    <w:p w:rsidR="004D6097" w:rsidRPr="00AF6806" w:rsidRDefault="004D6097" w:rsidP="004D6097">
      <w:pPr>
        <w:jc w:val="both"/>
        <w:rPr>
          <w:rFonts w:cs="Times New Roman"/>
          <w:b w:val="0"/>
          <w:sz w:val="22"/>
          <w:szCs w:val="22"/>
        </w:rPr>
      </w:pPr>
      <w:r w:rsidRPr="00AF6806">
        <w:rPr>
          <w:rFonts w:cs="Times New Roman"/>
          <w:b w:val="0"/>
          <w:sz w:val="22"/>
          <w:szCs w:val="22"/>
        </w:rPr>
        <w:t xml:space="preserve">Śniadanie. Wyjazd do Nikozji (ok. 60 km) – stolicy Cypru, gdzie przeszłość i teraźniejszość mieszają się ze sobą, współtworząc charakterystyczny klimat. Dźwięk dzwonów z południa miesza się z nawoływaniem przez muezinów do modlitwy z minaretów w północnej części miasta. Tutaj Grecy i Turcy cypryjscy żyjący niegdyś wspólnie, oddzieleni są od siebie szczelną granicą. Zwiedzanie rozpoczniemy od starego miasta – Katedra św. Jana (Agios </w:t>
      </w:r>
      <w:proofErr w:type="spellStart"/>
      <w:r w:rsidRPr="00AF6806">
        <w:rPr>
          <w:rFonts w:cs="Times New Roman"/>
          <w:b w:val="0"/>
          <w:sz w:val="22"/>
          <w:szCs w:val="22"/>
        </w:rPr>
        <w:t>Joannis</w:t>
      </w:r>
      <w:proofErr w:type="spellEnd"/>
      <w:r w:rsidRPr="00AF6806">
        <w:rPr>
          <w:rFonts w:cs="Times New Roman"/>
          <w:b w:val="0"/>
          <w:sz w:val="22"/>
          <w:szCs w:val="22"/>
        </w:rPr>
        <w:t xml:space="preserve">) w obrębie murów starego miasta  została wzniesiona w miejscu XIV – wiecznej kaplicy Opactwa Benedyktyńskiego Agios </w:t>
      </w:r>
      <w:proofErr w:type="spellStart"/>
      <w:r w:rsidRPr="00AF6806">
        <w:rPr>
          <w:rFonts w:cs="Times New Roman"/>
          <w:b w:val="0"/>
          <w:sz w:val="22"/>
          <w:szCs w:val="22"/>
        </w:rPr>
        <w:t>Ioannis</w:t>
      </w:r>
      <w:proofErr w:type="spellEnd"/>
      <w:r w:rsidRPr="00AF6806">
        <w:rPr>
          <w:rFonts w:cs="Times New Roman"/>
          <w:b w:val="0"/>
          <w:sz w:val="22"/>
          <w:szCs w:val="22"/>
        </w:rPr>
        <w:t xml:space="preserve">, ewangelisty z </w:t>
      </w:r>
      <w:proofErr w:type="spellStart"/>
      <w:r w:rsidRPr="00AF6806">
        <w:rPr>
          <w:rFonts w:cs="Times New Roman"/>
          <w:b w:val="0"/>
          <w:sz w:val="22"/>
          <w:szCs w:val="22"/>
        </w:rPr>
        <w:t>Bibi</w:t>
      </w:r>
      <w:proofErr w:type="spellEnd"/>
      <w:r w:rsidRPr="00AF6806">
        <w:rPr>
          <w:rFonts w:cs="Times New Roman"/>
          <w:b w:val="0"/>
          <w:sz w:val="22"/>
          <w:szCs w:val="22"/>
        </w:rPr>
        <w:t xml:space="preserve">. Arcybiskup </w:t>
      </w:r>
      <w:proofErr w:type="spellStart"/>
      <w:r w:rsidRPr="00AF6806">
        <w:rPr>
          <w:rFonts w:cs="Times New Roman"/>
          <w:b w:val="0"/>
          <w:sz w:val="22"/>
          <w:szCs w:val="22"/>
        </w:rPr>
        <w:t>Nikiforos</w:t>
      </w:r>
      <w:proofErr w:type="spellEnd"/>
      <w:r w:rsidRPr="00AF6806">
        <w:rPr>
          <w:rFonts w:cs="Times New Roman"/>
          <w:b w:val="0"/>
          <w:sz w:val="22"/>
          <w:szCs w:val="22"/>
        </w:rPr>
        <w:t xml:space="preserve"> odbudował kaplicę klasztorną  od podstaw w roku 1662. Kaplica poświęcona Świętemu Janowi Teologowi jest mała, z jedną nawą i sklepieniem beczkowym, wybudowana w stylu franko – bizantyjskim z zewnętrznymi umocnieniami i portykiem po zachodniej stronie. Pokryta złotymi liśćmi rzeźba w drewnie stanowi najlepszy przykład XVIII – wiecznego cypryjskiego kunsztu. Kościół Św. Krzyża - Msza św. Spacer po Starym Mieście </w:t>
      </w:r>
      <w:proofErr w:type="spellStart"/>
      <w:r w:rsidRPr="00AF6806">
        <w:rPr>
          <w:rFonts w:cs="Times New Roman"/>
          <w:b w:val="0"/>
          <w:sz w:val="22"/>
          <w:szCs w:val="22"/>
        </w:rPr>
        <w:t>Laiki</w:t>
      </w:r>
      <w:proofErr w:type="spellEnd"/>
      <w:r w:rsidRPr="00AF6806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AF6806">
        <w:rPr>
          <w:rFonts w:cs="Times New Roman"/>
          <w:b w:val="0"/>
          <w:sz w:val="22"/>
          <w:szCs w:val="22"/>
        </w:rPr>
        <w:t>Gitonia</w:t>
      </w:r>
      <w:proofErr w:type="spellEnd"/>
      <w:r w:rsidRPr="00AF6806">
        <w:rPr>
          <w:rFonts w:cs="Times New Roman"/>
          <w:b w:val="0"/>
          <w:sz w:val="22"/>
          <w:szCs w:val="22"/>
        </w:rPr>
        <w:t xml:space="preserve">, muzeum </w:t>
      </w:r>
      <w:proofErr w:type="spellStart"/>
      <w:r w:rsidRPr="00AF6806">
        <w:rPr>
          <w:rFonts w:cs="Times New Roman"/>
          <w:b w:val="0"/>
          <w:sz w:val="22"/>
          <w:szCs w:val="22"/>
        </w:rPr>
        <w:t>Levendis</w:t>
      </w:r>
      <w:proofErr w:type="spellEnd"/>
      <w:r w:rsidRPr="00AF6806">
        <w:rPr>
          <w:rFonts w:cs="Times New Roman"/>
          <w:b w:val="0"/>
          <w:sz w:val="22"/>
          <w:szCs w:val="22"/>
        </w:rPr>
        <w:t xml:space="preserve">. Możliwość zwiedzanie okupowanej części Stolicy: </w:t>
      </w:r>
      <w:proofErr w:type="spellStart"/>
      <w:r w:rsidRPr="00AF6806">
        <w:rPr>
          <w:rFonts w:cs="Times New Roman"/>
          <w:b w:val="0"/>
          <w:sz w:val="22"/>
          <w:szCs w:val="22"/>
        </w:rPr>
        <w:t>Buyukhan</w:t>
      </w:r>
      <w:proofErr w:type="spellEnd"/>
      <w:r w:rsidRPr="00AF6806">
        <w:rPr>
          <w:rFonts w:cs="Times New Roman"/>
          <w:b w:val="0"/>
          <w:sz w:val="22"/>
          <w:szCs w:val="22"/>
        </w:rPr>
        <w:t>, Agia Sofia – dziś meczet. Powrót do hotelu. Odpoczynek na plaży. Obiadokolacja. 2 nocleg.</w:t>
      </w:r>
    </w:p>
    <w:p w:rsidR="004D6097" w:rsidRPr="00AF6806" w:rsidRDefault="004D6097" w:rsidP="004D6097">
      <w:pPr>
        <w:pStyle w:val="Tekstpodstawowy21"/>
        <w:rPr>
          <w:b/>
          <w:sz w:val="22"/>
          <w:szCs w:val="22"/>
          <w:u w:val="single"/>
        </w:rPr>
      </w:pPr>
      <w:r w:rsidRPr="00AF6806">
        <w:rPr>
          <w:b/>
          <w:sz w:val="22"/>
          <w:szCs w:val="22"/>
          <w:u w:val="single"/>
        </w:rPr>
        <w:t>3 dzień:</w:t>
      </w:r>
      <w:r w:rsidR="000B778C" w:rsidRPr="00AF6806">
        <w:rPr>
          <w:b/>
          <w:sz w:val="22"/>
          <w:szCs w:val="22"/>
          <w:u w:val="single"/>
        </w:rPr>
        <w:t xml:space="preserve"> 17.11.2019 (niedziela)</w:t>
      </w:r>
    </w:p>
    <w:p w:rsidR="004D6097" w:rsidRPr="00AF6806" w:rsidRDefault="004D6097" w:rsidP="00DA5CAD">
      <w:pPr>
        <w:jc w:val="both"/>
        <w:rPr>
          <w:rFonts w:cs="Times New Roman"/>
          <w:b w:val="0"/>
          <w:sz w:val="22"/>
          <w:szCs w:val="22"/>
        </w:rPr>
      </w:pPr>
      <w:r w:rsidRPr="00AF6806">
        <w:rPr>
          <w:rFonts w:cs="Times New Roman"/>
          <w:b w:val="0"/>
          <w:sz w:val="22"/>
          <w:szCs w:val="22"/>
        </w:rPr>
        <w:t xml:space="preserve">Śniadanie. Przejazd na stronę okupowaną, zwiedzanie: grobu i klasztoru Apostoła Barnaby, ruiny miasta – królestwa Salaminy – niegdyś Stolicy Cypru. Według Homera bohater wojny trojańskiej </w:t>
      </w:r>
      <w:proofErr w:type="spellStart"/>
      <w:r w:rsidRPr="00AF6806">
        <w:rPr>
          <w:rFonts w:cs="Times New Roman"/>
          <w:b w:val="0"/>
          <w:sz w:val="22"/>
          <w:szCs w:val="22"/>
        </w:rPr>
        <w:t>Tevkros</w:t>
      </w:r>
      <w:proofErr w:type="spellEnd"/>
      <w:r w:rsidRPr="00AF6806">
        <w:rPr>
          <w:rFonts w:cs="Times New Roman"/>
          <w:b w:val="0"/>
          <w:sz w:val="22"/>
          <w:szCs w:val="22"/>
        </w:rPr>
        <w:t xml:space="preserve"> syn </w:t>
      </w:r>
      <w:proofErr w:type="spellStart"/>
      <w:r w:rsidRPr="00AF6806">
        <w:rPr>
          <w:rFonts w:cs="Times New Roman"/>
          <w:b w:val="0"/>
          <w:sz w:val="22"/>
          <w:szCs w:val="22"/>
        </w:rPr>
        <w:t>Telamona</w:t>
      </w:r>
      <w:proofErr w:type="spellEnd"/>
      <w:r w:rsidRPr="00AF6806">
        <w:rPr>
          <w:rFonts w:cs="Times New Roman"/>
          <w:b w:val="0"/>
          <w:sz w:val="22"/>
          <w:szCs w:val="22"/>
        </w:rPr>
        <w:t xml:space="preserve"> z greckiej Salaminy był jej założycielem. W IV w. Miasto powstało w XII w. p.n.e., a stolica Cypru została w V w. p.n.e. W IV wieku miasto nawiedziło trzęsienie ziemi a następnie odbudowane przez Konstantyna Wielkiego. Salamina była potężnym ośrodkiem kultu Zeusa. Za czasów Rzymskich wzniesiono tu Świątynie Zeusa, teatr, łaźnie, palestrę. Koło miasta znajdują się groby władców z VIII i VII w. p.n.e.  Famagusta – mury weneckie, gotycki kościół św. Mikołaja. Msza św. Powrót do hotelu. Odpoczynek na plaży. Obiadokolacja. 3 nocleg.</w:t>
      </w:r>
    </w:p>
    <w:p w:rsidR="004D6097" w:rsidRPr="00AF6806" w:rsidRDefault="004D6097" w:rsidP="004D6097">
      <w:pPr>
        <w:pStyle w:val="Tekstpodstawowy21"/>
        <w:rPr>
          <w:b/>
          <w:sz w:val="22"/>
          <w:szCs w:val="22"/>
          <w:u w:val="single"/>
        </w:rPr>
      </w:pPr>
      <w:r w:rsidRPr="00AF6806">
        <w:rPr>
          <w:b/>
          <w:sz w:val="22"/>
          <w:szCs w:val="22"/>
          <w:u w:val="single"/>
        </w:rPr>
        <w:t>4 dzień:</w:t>
      </w:r>
      <w:r w:rsidR="000B778C" w:rsidRPr="00AF6806">
        <w:rPr>
          <w:b/>
          <w:sz w:val="22"/>
          <w:szCs w:val="22"/>
          <w:u w:val="single"/>
        </w:rPr>
        <w:t xml:space="preserve"> 18.11.2019 (poniedziałek)</w:t>
      </w:r>
    </w:p>
    <w:p w:rsidR="004D6097" w:rsidRPr="00AF6806" w:rsidRDefault="004D6097" w:rsidP="004D6097">
      <w:pPr>
        <w:jc w:val="both"/>
        <w:rPr>
          <w:rFonts w:cs="Times New Roman"/>
          <w:b w:val="0"/>
          <w:sz w:val="22"/>
          <w:szCs w:val="22"/>
        </w:rPr>
      </w:pPr>
      <w:r w:rsidRPr="00AF6806">
        <w:rPr>
          <w:rFonts w:cs="Times New Roman"/>
          <w:b w:val="0"/>
          <w:sz w:val="22"/>
          <w:szCs w:val="22"/>
        </w:rPr>
        <w:t xml:space="preserve">Śniadanie. Zwiedzanie miasta Larnaka z przewodnikiem: Kościół </w:t>
      </w:r>
      <w:proofErr w:type="spellStart"/>
      <w:r w:rsidRPr="00AF6806">
        <w:rPr>
          <w:rFonts w:cs="Times New Roman"/>
          <w:b w:val="0"/>
          <w:sz w:val="22"/>
          <w:szCs w:val="22"/>
        </w:rPr>
        <w:t>Angieloktistu</w:t>
      </w:r>
      <w:proofErr w:type="spellEnd"/>
      <w:r w:rsidRPr="00AF6806">
        <w:rPr>
          <w:rFonts w:cs="Times New Roman"/>
          <w:b w:val="0"/>
          <w:sz w:val="22"/>
          <w:szCs w:val="22"/>
        </w:rPr>
        <w:t xml:space="preserve"> co znaczy „wybudowany przez anioły” z XI wieku, znany z bizantyjskiej mozaiki z VI wieku. Obiekt wzniesiony na ruinach świątyni wczesnochrześcijańskiej. Kościół </w:t>
      </w:r>
      <w:proofErr w:type="spellStart"/>
      <w:r w:rsidRPr="00AF6806">
        <w:rPr>
          <w:rFonts w:cs="Times New Roman"/>
          <w:b w:val="0"/>
          <w:sz w:val="22"/>
          <w:szCs w:val="22"/>
        </w:rPr>
        <w:t>Sancta</w:t>
      </w:r>
      <w:proofErr w:type="spellEnd"/>
      <w:r w:rsidRPr="00AF6806">
        <w:rPr>
          <w:rFonts w:cs="Times New Roman"/>
          <w:b w:val="0"/>
          <w:sz w:val="22"/>
          <w:szCs w:val="22"/>
        </w:rPr>
        <w:t xml:space="preserve"> Maria -</w:t>
      </w:r>
      <w:r w:rsidRPr="00AF6806">
        <w:rPr>
          <w:rStyle w:val="st"/>
          <w:rFonts w:cs="Times New Roman"/>
          <w:b w:val="0"/>
          <w:sz w:val="22"/>
          <w:szCs w:val="22"/>
        </w:rPr>
        <w:t xml:space="preserve"> </w:t>
      </w:r>
      <w:r w:rsidRPr="00AF6806">
        <w:rPr>
          <w:rFonts w:cs="Times New Roman"/>
          <w:b w:val="0"/>
          <w:sz w:val="22"/>
          <w:szCs w:val="22"/>
        </w:rPr>
        <w:t xml:space="preserve">Msza św. Przetrwała oryginalna Absyda wraz z jednym z najwspanialszych przykładów sztuki bizantyjskiej okresu Justyniańskiego – rzadka, VI wieczna mozaika Najświętszej Marii Panny i Dzieciątka pomiędzy dwoma archaniołami. Jedynie na Cyprze i na Górze Synaj mozaiki z tego okresu przetrwały dekrety ikon klastyczne, nakazujące zniszczenie większości ikon i obiektów idolatrii. W centrum Larnaki zwiedzanie kościoła i grobu Św. Łazarza.  Zwiedzanie Meczetu Hala </w:t>
      </w:r>
      <w:proofErr w:type="spellStart"/>
      <w:r w:rsidRPr="00AF6806">
        <w:rPr>
          <w:rFonts w:cs="Times New Roman"/>
          <w:b w:val="0"/>
          <w:sz w:val="22"/>
          <w:szCs w:val="22"/>
        </w:rPr>
        <w:t>Sultana</w:t>
      </w:r>
      <w:proofErr w:type="spellEnd"/>
      <w:r w:rsidRPr="00AF6806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AF6806">
        <w:rPr>
          <w:rFonts w:cs="Times New Roman"/>
          <w:b w:val="0"/>
          <w:sz w:val="22"/>
          <w:szCs w:val="22"/>
        </w:rPr>
        <w:t>Tekke</w:t>
      </w:r>
      <w:proofErr w:type="spellEnd"/>
      <w:r w:rsidRPr="00AF6806">
        <w:rPr>
          <w:rFonts w:cs="Times New Roman"/>
          <w:b w:val="0"/>
          <w:sz w:val="22"/>
          <w:szCs w:val="22"/>
        </w:rPr>
        <w:t xml:space="preserve">, gdzie pochowana jest ciotka Mahometa </w:t>
      </w:r>
      <w:proofErr w:type="spellStart"/>
      <w:r w:rsidRPr="00AF6806">
        <w:rPr>
          <w:rFonts w:cs="Times New Roman"/>
          <w:b w:val="0"/>
          <w:sz w:val="22"/>
          <w:szCs w:val="22"/>
        </w:rPr>
        <w:t>Umm</w:t>
      </w:r>
      <w:proofErr w:type="spellEnd"/>
      <w:r w:rsidRPr="00AF6806">
        <w:rPr>
          <w:rFonts w:cs="Times New Roman"/>
          <w:b w:val="0"/>
          <w:sz w:val="22"/>
          <w:szCs w:val="22"/>
        </w:rPr>
        <w:t xml:space="preserve"> Haram, położonego nad słonym jeziorem. Meczet Hala </w:t>
      </w:r>
      <w:proofErr w:type="spellStart"/>
      <w:r w:rsidRPr="00AF6806">
        <w:rPr>
          <w:rFonts w:cs="Times New Roman"/>
          <w:b w:val="0"/>
          <w:sz w:val="22"/>
          <w:szCs w:val="22"/>
        </w:rPr>
        <w:t>Sulatan</w:t>
      </w:r>
      <w:proofErr w:type="spellEnd"/>
      <w:r w:rsidRPr="00AF6806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AF6806">
        <w:rPr>
          <w:rFonts w:cs="Times New Roman"/>
          <w:b w:val="0"/>
          <w:sz w:val="22"/>
          <w:szCs w:val="22"/>
        </w:rPr>
        <w:t>Tekke</w:t>
      </w:r>
      <w:proofErr w:type="spellEnd"/>
      <w:r w:rsidRPr="00AF6806">
        <w:rPr>
          <w:rFonts w:cs="Times New Roman"/>
          <w:b w:val="0"/>
          <w:sz w:val="22"/>
          <w:szCs w:val="22"/>
        </w:rPr>
        <w:t xml:space="preserve"> stanowi jedno z najświętszych sanktuariów muzułmańskich. Powrót do hotelu. Odpoczynek na plaży. Obiadokolacja. 4 nocleg.</w:t>
      </w:r>
    </w:p>
    <w:p w:rsidR="004D6097" w:rsidRPr="00AF6806" w:rsidRDefault="004D6097" w:rsidP="004D6097">
      <w:pPr>
        <w:pStyle w:val="Tekstpodstawowy21"/>
        <w:rPr>
          <w:b/>
          <w:sz w:val="22"/>
          <w:szCs w:val="22"/>
          <w:u w:val="single"/>
        </w:rPr>
      </w:pPr>
      <w:r w:rsidRPr="00AF6806">
        <w:rPr>
          <w:b/>
          <w:sz w:val="22"/>
          <w:szCs w:val="22"/>
          <w:u w:val="single"/>
        </w:rPr>
        <w:t>5 dzień:</w:t>
      </w:r>
      <w:r w:rsidR="000B778C" w:rsidRPr="00AF6806">
        <w:rPr>
          <w:b/>
          <w:sz w:val="22"/>
          <w:szCs w:val="22"/>
          <w:u w:val="single"/>
        </w:rPr>
        <w:t xml:space="preserve"> 19.11.2019 (wtorek)</w:t>
      </w:r>
    </w:p>
    <w:p w:rsidR="004D6097" w:rsidRPr="00AF6806" w:rsidRDefault="00A44316" w:rsidP="004D6097">
      <w:pPr>
        <w:jc w:val="both"/>
        <w:rPr>
          <w:rFonts w:cs="Times New Roman"/>
          <w:b w:val="0"/>
          <w:sz w:val="22"/>
          <w:szCs w:val="22"/>
        </w:rPr>
      </w:pPr>
      <w:r w:rsidRPr="00AF6806">
        <w:rPr>
          <w:rFonts w:cs="Times New Roman"/>
          <w:b w:val="0"/>
          <w:sz w:val="22"/>
          <w:szCs w:val="22"/>
        </w:rPr>
        <w:t xml:space="preserve">Śniadanie. Przejazd przez piękne, malownicze Góry </w:t>
      </w:r>
      <w:proofErr w:type="spellStart"/>
      <w:r w:rsidRPr="00AF6806">
        <w:rPr>
          <w:rFonts w:cs="Times New Roman"/>
          <w:b w:val="0"/>
          <w:sz w:val="22"/>
          <w:szCs w:val="22"/>
        </w:rPr>
        <w:t>Troodos</w:t>
      </w:r>
      <w:proofErr w:type="spellEnd"/>
      <w:r w:rsidRPr="00AF6806">
        <w:rPr>
          <w:rFonts w:cs="Times New Roman"/>
          <w:b w:val="0"/>
          <w:sz w:val="22"/>
          <w:szCs w:val="22"/>
        </w:rPr>
        <w:t xml:space="preserve"> czyli „Małe Bizancjum”. Zwiedzanie klasztoru </w:t>
      </w:r>
      <w:proofErr w:type="spellStart"/>
      <w:r w:rsidRPr="00AF6806">
        <w:rPr>
          <w:rFonts w:cs="Times New Roman"/>
          <w:b w:val="0"/>
          <w:sz w:val="22"/>
          <w:szCs w:val="22"/>
        </w:rPr>
        <w:t>Kikkos</w:t>
      </w:r>
      <w:proofErr w:type="spellEnd"/>
      <w:r w:rsidRPr="00AF6806">
        <w:rPr>
          <w:rFonts w:cs="Times New Roman"/>
          <w:b w:val="0"/>
          <w:sz w:val="22"/>
          <w:szCs w:val="22"/>
        </w:rPr>
        <w:t xml:space="preserve"> z XI wieku, najbogatszego monastyru na Cyprze, położonego w regionie </w:t>
      </w:r>
      <w:proofErr w:type="spellStart"/>
      <w:r w:rsidRPr="00AF6806">
        <w:rPr>
          <w:rFonts w:cs="Times New Roman"/>
          <w:b w:val="0"/>
          <w:sz w:val="22"/>
          <w:szCs w:val="22"/>
        </w:rPr>
        <w:t>Marathasa</w:t>
      </w:r>
      <w:proofErr w:type="spellEnd"/>
      <w:r w:rsidRPr="00AF6806">
        <w:rPr>
          <w:rFonts w:cs="Times New Roman"/>
          <w:b w:val="0"/>
          <w:sz w:val="22"/>
          <w:szCs w:val="22"/>
        </w:rPr>
        <w:t xml:space="preserve">, gdzie znajduje się Ikona Najświętszej Marii Panny. Cudowny obraz wyszedł spod pędzla Św. Łukasza Ewangelisty. W </w:t>
      </w:r>
      <w:proofErr w:type="spellStart"/>
      <w:r w:rsidRPr="00AF6806">
        <w:rPr>
          <w:rFonts w:cs="Times New Roman"/>
          <w:b w:val="0"/>
          <w:sz w:val="22"/>
          <w:szCs w:val="22"/>
        </w:rPr>
        <w:t>Omodos</w:t>
      </w:r>
      <w:proofErr w:type="spellEnd"/>
      <w:r w:rsidRPr="00AF6806">
        <w:rPr>
          <w:rFonts w:cs="Times New Roman"/>
          <w:b w:val="0"/>
          <w:sz w:val="22"/>
          <w:szCs w:val="22"/>
        </w:rPr>
        <w:t xml:space="preserve"> zwiedzamy </w:t>
      </w:r>
      <w:proofErr w:type="spellStart"/>
      <w:r w:rsidRPr="00AF6806">
        <w:rPr>
          <w:rFonts w:cs="Times New Roman"/>
          <w:b w:val="0"/>
          <w:sz w:val="22"/>
          <w:szCs w:val="22"/>
        </w:rPr>
        <w:t>Linos</w:t>
      </w:r>
      <w:proofErr w:type="spellEnd"/>
      <w:r w:rsidRPr="00AF6806">
        <w:rPr>
          <w:rFonts w:cs="Times New Roman"/>
          <w:b w:val="0"/>
          <w:sz w:val="22"/>
          <w:szCs w:val="22"/>
        </w:rPr>
        <w:t xml:space="preserve"> – stara tłocznia wina, Klasztor Św. Krzyża założonego przez  Św. Helenę w IV wieku a w nim Relikwie Krzyża Św. Msza św. </w:t>
      </w:r>
      <w:r w:rsidRPr="00AF6806">
        <w:rPr>
          <w:rFonts w:cs="Times New Roman"/>
          <w:b w:val="0"/>
          <w:sz w:val="22"/>
          <w:szCs w:val="22"/>
        </w:rPr>
        <w:lastRenderedPageBreak/>
        <w:t>na zakończenie pielgrzymki. Degustacja wina, syropu z drzewa chlebowego, słodyczy cypryjskich. Powrót do hotelu. Odpoczynek na plaży. Obiadokolacja. 5 nocleg.</w:t>
      </w:r>
    </w:p>
    <w:p w:rsidR="004D6097" w:rsidRPr="00AF6806" w:rsidRDefault="004D6097" w:rsidP="004D6097">
      <w:pPr>
        <w:pStyle w:val="Tekstpodstawowy21"/>
        <w:rPr>
          <w:b/>
          <w:sz w:val="22"/>
          <w:szCs w:val="22"/>
          <w:u w:val="single"/>
        </w:rPr>
      </w:pPr>
      <w:r w:rsidRPr="00AF6806">
        <w:rPr>
          <w:b/>
          <w:sz w:val="22"/>
          <w:szCs w:val="22"/>
          <w:u w:val="single"/>
        </w:rPr>
        <w:t>6 dzień:</w:t>
      </w:r>
      <w:r w:rsidR="000B778C" w:rsidRPr="00AF6806">
        <w:rPr>
          <w:b/>
          <w:sz w:val="22"/>
          <w:szCs w:val="22"/>
          <w:u w:val="single"/>
        </w:rPr>
        <w:t xml:space="preserve"> 20.11.2019 (środa)</w:t>
      </w:r>
    </w:p>
    <w:p w:rsidR="004D6097" w:rsidRPr="00AF6806" w:rsidRDefault="004D6097" w:rsidP="004D6097">
      <w:pPr>
        <w:jc w:val="both"/>
        <w:rPr>
          <w:rFonts w:cs="Times New Roman"/>
          <w:b w:val="0"/>
          <w:sz w:val="22"/>
          <w:szCs w:val="22"/>
        </w:rPr>
      </w:pPr>
      <w:r w:rsidRPr="00AF6806">
        <w:rPr>
          <w:rFonts w:cs="Times New Roman"/>
          <w:b w:val="0"/>
          <w:sz w:val="22"/>
          <w:szCs w:val="22"/>
        </w:rPr>
        <w:t xml:space="preserve">Śniadanie.  Przejazd do </w:t>
      </w:r>
      <w:proofErr w:type="spellStart"/>
      <w:r w:rsidRPr="00AF6806">
        <w:rPr>
          <w:rFonts w:cs="Times New Roman"/>
          <w:b w:val="0"/>
          <w:sz w:val="22"/>
          <w:szCs w:val="22"/>
        </w:rPr>
        <w:t>Kourionou</w:t>
      </w:r>
      <w:proofErr w:type="spellEnd"/>
      <w:r w:rsidRPr="00AF6806">
        <w:rPr>
          <w:rFonts w:cs="Times New Roman"/>
          <w:b w:val="0"/>
          <w:sz w:val="22"/>
          <w:szCs w:val="22"/>
        </w:rPr>
        <w:t xml:space="preserve"> (ok. 90 km). Zwiedzanie starożytnego miasta założonego w XII w. p.n.e. przez Greków – jednego z najbardziej imponujących stanowisk archeologicznych na wyspie. Zwiedzanie: Teatru, Wili </w:t>
      </w:r>
      <w:proofErr w:type="spellStart"/>
      <w:r w:rsidRPr="00AF6806">
        <w:rPr>
          <w:rFonts w:cs="Times New Roman"/>
          <w:b w:val="0"/>
          <w:sz w:val="22"/>
          <w:szCs w:val="22"/>
        </w:rPr>
        <w:t>Eustaliosa</w:t>
      </w:r>
      <w:proofErr w:type="spellEnd"/>
      <w:r w:rsidRPr="00AF6806">
        <w:rPr>
          <w:rFonts w:cs="Times New Roman"/>
          <w:b w:val="0"/>
          <w:sz w:val="22"/>
          <w:szCs w:val="22"/>
        </w:rPr>
        <w:t xml:space="preserve"> z V wieku, Bazyliki Wczesnochrześcijańskiej, która była prawdopodobnie katedra </w:t>
      </w:r>
      <w:proofErr w:type="spellStart"/>
      <w:r w:rsidRPr="00AF6806">
        <w:rPr>
          <w:rFonts w:cs="Times New Roman"/>
          <w:b w:val="0"/>
          <w:sz w:val="22"/>
          <w:szCs w:val="22"/>
        </w:rPr>
        <w:t>Kourionu</w:t>
      </w:r>
      <w:proofErr w:type="spellEnd"/>
      <w:r w:rsidRPr="00AF6806">
        <w:rPr>
          <w:rFonts w:cs="Times New Roman"/>
          <w:b w:val="0"/>
          <w:sz w:val="22"/>
          <w:szCs w:val="22"/>
        </w:rPr>
        <w:t xml:space="preserve">, </w:t>
      </w:r>
      <w:proofErr w:type="spellStart"/>
      <w:r w:rsidRPr="00AF6806">
        <w:rPr>
          <w:rFonts w:cs="Times New Roman"/>
          <w:b w:val="0"/>
          <w:sz w:val="22"/>
          <w:szCs w:val="22"/>
        </w:rPr>
        <w:t>Agore</w:t>
      </w:r>
      <w:proofErr w:type="spellEnd"/>
      <w:r w:rsidRPr="00AF6806">
        <w:rPr>
          <w:rFonts w:cs="Times New Roman"/>
          <w:b w:val="0"/>
          <w:sz w:val="22"/>
          <w:szCs w:val="22"/>
        </w:rPr>
        <w:t xml:space="preserve">, Domu Gladiatorów. Następnie przejazd w kierunku Pafos (ok. 60 km), po drodze zwiedzanie mitycznego miejsca narodzin Afrodyty – Petra </w:t>
      </w:r>
      <w:proofErr w:type="spellStart"/>
      <w:r w:rsidRPr="00AF6806">
        <w:rPr>
          <w:rFonts w:cs="Times New Roman"/>
          <w:b w:val="0"/>
          <w:sz w:val="22"/>
          <w:szCs w:val="22"/>
        </w:rPr>
        <w:t>tou</w:t>
      </w:r>
      <w:proofErr w:type="spellEnd"/>
      <w:r w:rsidRPr="00AF6806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AF6806">
        <w:rPr>
          <w:rFonts w:cs="Times New Roman"/>
          <w:b w:val="0"/>
          <w:sz w:val="22"/>
          <w:szCs w:val="22"/>
        </w:rPr>
        <w:t>Romiou</w:t>
      </w:r>
      <w:proofErr w:type="spellEnd"/>
      <w:r w:rsidRPr="00AF6806">
        <w:rPr>
          <w:rFonts w:cs="Times New Roman"/>
          <w:b w:val="0"/>
          <w:sz w:val="22"/>
          <w:szCs w:val="22"/>
        </w:rPr>
        <w:t xml:space="preserve">. Kościół Św. </w:t>
      </w:r>
      <w:proofErr w:type="spellStart"/>
      <w:r w:rsidRPr="00AF6806">
        <w:rPr>
          <w:rFonts w:cs="Times New Roman"/>
          <w:b w:val="0"/>
          <w:sz w:val="22"/>
          <w:szCs w:val="22"/>
        </w:rPr>
        <w:t>Paraskiewi</w:t>
      </w:r>
      <w:proofErr w:type="spellEnd"/>
      <w:r w:rsidRPr="00AF6806">
        <w:rPr>
          <w:rFonts w:cs="Times New Roman"/>
          <w:b w:val="0"/>
          <w:sz w:val="22"/>
          <w:szCs w:val="22"/>
        </w:rPr>
        <w:t xml:space="preserve"> - Msza św. W Pafos zwiedzamy: Mozaiki (UNESCO), Dom Dionizosa, </w:t>
      </w:r>
      <w:proofErr w:type="spellStart"/>
      <w:r w:rsidRPr="00AF6806">
        <w:rPr>
          <w:rFonts w:cs="Times New Roman"/>
          <w:b w:val="0"/>
          <w:sz w:val="22"/>
          <w:szCs w:val="22"/>
        </w:rPr>
        <w:t>Epavli</w:t>
      </w:r>
      <w:proofErr w:type="spellEnd"/>
      <w:r w:rsidRPr="00AF6806">
        <w:rPr>
          <w:rFonts w:cs="Times New Roman"/>
          <w:b w:val="0"/>
          <w:sz w:val="22"/>
          <w:szCs w:val="22"/>
        </w:rPr>
        <w:t xml:space="preserve">,  Pręgierz </w:t>
      </w:r>
      <w:proofErr w:type="spellStart"/>
      <w:r w:rsidRPr="00AF6806">
        <w:rPr>
          <w:rFonts w:cs="Times New Roman"/>
          <w:b w:val="0"/>
          <w:sz w:val="22"/>
          <w:szCs w:val="22"/>
        </w:rPr>
        <w:t>Apostola</w:t>
      </w:r>
      <w:proofErr w:type="spellEnd"/>
      <w:r w:rsidRPr="00AF6806">
        <w:rPr>
          <w:rFonts w:cs="Times New Roman"/>
          <w:b w:val="0"/>
          <w:sz w:val="22"/>
          <w:szCs w:val="22"/>
        </w:rPr>
        <w:t xml:space="preserve"> Pawła, gdzie wychłostano Świętego w 45 roku, ruiny Bazyliki wczesnochrześcijańskiej z IV-V wieku największe na Cyprze.  Powrót do hotelu.  Odpoczynek na plaży. Obiadokolacja. 6 nocleg.</w:t>
      </w:r>
    </w:p>
    <w:p w:rsidR="004D6097" w:rsidRPr="00AF6806" w:rsidRDefault="004D6097" w:rsidP="004D6097">
      <w:pPr>
        <w:pStyle w:val="Tekstpodstawowy21"/>
        <w:rPr>
          <w:b/>
          <w:sz w:val="22"/>
          <w:szCs w:val="22"/>
          <w:u w:val="single"/>
        </w:rPr>
      </w:pPr>
      <w:r w:rsidRPr="00AF6806">
        <w:rPr>
          <w:b/>
          <w:sz w:val="22"/>
          <w:szCs w:val="22"/>
          <w:u w:val="single"/>
        </w:rPr>
        <w:t xml:space="preserve">7 dzień: </w:t>
      </w:r>
      <w:r w:rsidR="000B778C" w:rsidRPr="00AF6806">
        <w:rPr>
          <w:b/>
          <w:sz w:val="22"/>
          <w:szCs w:val="22"/>
          <w:u w:val="single"/>
        </w:rPr>
        <w:t>21.11.2019 (czwartek)</w:t>
      </w:r>
    </w:p>
    <w:p w:rsidR="004D6097" w:rsidRPr="00AF6806" w:rsidRDefault="00A44316" w:rsidP="004D6097">
      <w:pPr>
        <w:jc w:val="both"/>
        <w:rPr>
          <w:rFonts w:cs="Times New Roman"/>
          <w:b w:val="0"/>
          <w:sz w:val="22"/>
          <w:szCs w:val="22"/>
        </w:rPr>
      </w:pPr>
      <w:r w:rsidRPr="00AF6806">
        <w:rPr>
          <w:rFonts w:cs="Times New Roman"/>
          <w:b w:val="0"/>
          <w:sz w:val="22"/>
          <w:szCs w:val="22"/>
        </w:rPr>
        <w:t>Śniadanie. Msza św. Dzień wolny na odpoczynek i plażowanie. Obiadokolacja. 7 nocleg.</w:t>
      </w:r>
    </w:p>
    <w:p w:rsidR="004D6097" w:rsidRPr="00AF6806" w:rsidRDefault="004D6097" w:rsidP="004D6097">
      <w:pPr>
        <w:pStyle w:val="Tekstpodstawowy21"/>
        <w:rPr>
          <w:b/>
          <w:sz w:val="22"/>
          <w:szCs w:val="22"/>
          <w:u w:val="single"/>
        </w:rPr>
      </w:pPr>
      <w:r w:rsidRPr="00AF6806">
        <w:rPr>
          <w:b/>
          <w:sz w:val="22"/>
          <w:szCs w:val="22"/>
          <w:u w:val="single"/>
        </w:rPr>
        <w:t xml:space="preserve">8 dzień: </w:t>
      </w:r>
      <w:r w:rsidR="000B778C" w:rsidRPr="00AF6806">
        <w:rPr>
          <w:b/>
          <w:sz w:val="22"/>
          <w:szCs w:val="22"/>
          <w:u w:val="single"/>
        </w:rPr>
        <w:t>22.11.2019 (piątek)</w:t>
      </w:r>
    </w:p>
    <w:p w:rsidR="004D6097" w:rsidRPr="00AF6806" w:rsidRDefault="004D6097" w:rsidP="004D6097">
      <w:pPr>
        <w:jc w:val="both"/>
        <w:rPr>
          <w:rFonts w:cs="Times New Roman"/>
          <w:b w:val="0"/>
          <w:sz w:val="22"/>
          <w:szCs w:val="22"/>
        </w:rPr>
      </w:pPr>
      <w:r w:rsidRPr="00AF6806">
        <w:rPr>
          <w:rFonts w:cs="Times New Roman"/>
          <w:b w:val="0"/>
          <w:sz w:val="22"/>
          <w:szCs w:val="22"/>
        </w:rPr>
        <w:t>Wczesne śniadanie. Transfer na lotnisko.</w:t>
      </w:r>
      <w:r w:rsidR="00FF36FC" w:rsidRPr="00AF6806">
        <w:rPr>
          <w:rFonts w:cs="Times New Roman"/>
          <w:b w:val="0"/>
          <w:sz w:val="22"/>
          <w:szCs w:val="22"/>
        </w:rPr>
        <w:t xml:space="preserve"> Przelot do Polski</w:t>
      </w:r>
      <w:r w:rsidRPr="00AF6806">
        <w:rPr>
          <w:rFonts w:cs="Times New Roman"/>
          <w:b w:val="0"/>
          <w:sz w:val="22"/>
          <w:szCs w:val="22"/>
        </w:rPr>
        <w:t xml:space="preserve">. Zakończenie pielgrzymki. </w:t>
      </w:r>
    </w:p>
    <w:p w:rsidR="004D6097" w:rsidRPr="00AF6806" w:rsidRDefault="004D6097" w:rsidP="004D6097">
      <w:pPr>
        <w:pStyle w:val="Tekstpodstawowy21"/>
        <w:rPr>
          <w:sz w:val="22"/>
          <w:szCs w:val="22"/>
          <w:u w:val="single"/>
        </w:rPr>
      </w:pPr>
    </w:p>
    <w:p w:rsidR="004D6097" w:rsidRPr="00AF6806" w:rsidRDefault="004D6097" w:rsidP="00DA5CAD">
      <w:pPr>
        <w:pStyle w:val="Tekstpodstawowy21"/>
        <w:jc w:val="center"/>
        <w:rPr>
          <w:b/>
          <w:sz w:val="22"/>
          <w:szCs w:val="22"/>
        </w:rPr>
      </w:pPr>
      <w:r w:rsidRPr="00AF6806">
        <w:rPr>
          <w:b/>
          <w:sz w:val="22"/>
          <w:szCs w:val="22"/>
        </w:rPr>
        <w:t>Uwaga:</w:t>
      </w:r>
    </w:p>
    <w:p w:rsidR="004D6097" w:rsidRPr="00AF6806" w:rsidRDefault="004D6097" w:rsidP="00DA5CAD">
      <w:pPr>
        <w:pStyle w:val="Tekstpodstawowy21"/>
        <w:jc w:val="center"/>
        <w:rPr>
          <w:sz w:val="22"/>
          <w:szCs w:val="22"/>
        </w:rPr>
      </w:pPr>
      <w:r w:rsidRPr="00AF6806">
        <w:rPr>
          <w:sz w:val="22"/>
          <w:szCs w:val="22"/>
        </w:rPr>
        <w:t>Kolejność poszczególnych  punktów  programu może ulegać zmianie w zależności np. od warunków pogodowych, ograniczeń komunikacyjnych, sytuacji losowych.</w:t>
      </w:r>
    </w:p>
    <w:p w:rsidR="004D6097" w:rsidRPr="00AF6806" w:rsidRDefault="004D6097" w:rsidP="004D6097">
      <w:pPr>
        <w:pStyle w:val="Tekstpodstawowy21"/>
        <w:rPr>
          <w:sz w:val="22"/>
          <w:szCs w:val="22"/>
          <w:u w:val="single"/>
        </w:rPr>
      </w:pPr>
    </w:p>
    <w:p w:rsidR="004D6097" w:rsidRPr="00AF6806" w:rsidRDefault="004D6097" w:rsidP="004D6097">
      <w:pPr>
        <w:pStyle w:val="Tekstpodstawowy21"/>
        <w:rPr>
          <w:b/>
          <w:sz w:val="22"/>
          <w:szCs w:val="22"/>
        </w:rPr>
      </w:pPr>
      <w:r w:rsidRPr="00AF6806">
        <w:rPr>
          <w:b/>
          <w:sz w:val="22"/>
          <w:szCs w:val="22"/>
        </w:rPr>
        <w:t>Świadczenia:</w:t>
      </w:r>
    </w:p>
    <w:p w:rsidR="004D6097" w:rsidRPr="00AF6806" w:rsidRDefault="004D6097" w:rsidP="004D6097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AF6806">
        <w:rPr>
          <w:sz w:val="22"/>
          <w:szCs w:val="22"/>
        </w:rPr>
        <w:t>bilet na samolot Wilno – Larnaka – Wilno,</w:t>
      </w:r>
    </w:p>
    <w:p w:rsidR="004D6097" w:rsidRPr="00AF6806" w:rsidRDefault="004D6097" w:rsidP="004D6097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AF6806">
        <w:rPr>
          <w:sz w:val="22"/>
          <w:szCs w:val="22"/>
        </w:rPr>
        <w:t>autokar do dyspozycji grupy klasy LUX:  klimatyzacja, barek, WC, wideo,</w:t>
      </w:r>
    </w:p>
    <w:p w:rsidR="004D6097" w:rsidRPr="00AF6806" w:rsidRDefault="004D6097" w:rsidP="004D6097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AF6806">
        <w:rPr>
          <w:sz w:val="22"/>
          <w:szCs w:val="22"/>
        </w:rPr>
        <w:t xml:space="preserve">7 noclegów, 7 śniadań, 7 obiadokolacji, </w:t>
      </w:r>
    </w:p>
    <w:p w:rsidR="004D6097" w:rsidRPr="00AF6806" w:rsidRDefault="004D6097" w:rsidP="004D6097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AF6806">
        <w:rPr>
          <w:sz w:val="22"/>
          <w:szCs w:val="22"/>
        </w:rPr>
        <w:t>realizacja programu religijnego i turystycznego,</w:t>
      </w:r>
    </w:p>
    <w:p w:rsidR="004D6097" w:rsidRPr="00AF6806" w:rsidRDefault="004D6097" w:rsidP="004D6097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AF6806">
        <w:rPr>
          <w:sz w:val="22"/>
          <w:szCs w:val="22"/>
        </w:rPr>
        <w:t>opieka duchowa Księdza,</w:t>
      </w:r>
    </w:p>
    <w:p w:rsidR="004D6097" w:rsidRPr="00AF6806" w:rsidRDefault="004D6097" w:rsidP="004D6097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AF6806">
        <w:rPr>
          <w:sz w:val="22"/>
          <w:szCs w:val="22"/>
        </w:rPr>
        <w:t>opieka pilota,</w:t>
      </w:r>
    </w:p>
    <w:p w:rsidR="004D6097" w:rsidRPr="00AF6806" w:rsidRDefault="004D6097" w:rsidP="004D6097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AF6806">
        <w:rPr>
          <w:sz w:val="22"/>
          <w:szCs w:val="22"/>
        </w:rPr>
        <w:t>usługi przewodnickie,</w:t>
      </w:r>
    </w:p>
    <w:p w:rsidR="00AF6806" w:rsidRPr="00AF6806" w:rsidRDefault="00AF6806" w:rsidP="004D6097">
      <w:pPr>
        <w:pStyle w:val="Akapitzlist"/>
        <w:numPr>
          <w:ilvl w:val="0"/>
          <w:numId w:val="3"/>
        </w:numPr>
        <w:rPr>
          <w:sz w:val="22"/>
          <w:szCs w:val="22"/>
        </w:rPr>
      </w:pPr>
      <w:proofErr w:type="spellStart"/>
      <w:r w:rsidRPr="00AF6806">
        <w:rPr>
          <w:sz w:val="22"/>
          <w:szCs w:val="22"/>
        </w:rPr>
        <w:t>audioguide</w:t>
      </w:r>
      <w:proofErr w:type="spellEnd"/>
    </w:p>
    <w:p w:rsidR="004D6097" w:rsidRPr="00AF6806" w:rsidRDefault="004D6097" w:rsidP="004D6097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AF6806">
        <w:rPr>
          <w:sz w:val="22"/>
          <w:szCs w:val="22"/>
        </w:rPr>
        <w:t>bilety wstępów: do zwiedzanych obiektów,</w:t>
      </w:r>
    </w:p>
    <w:p w:rsidR="004D6097" w:rsidRPr="00AF6806" w:rsidRDefault="004D6097" w:rsidP="004D6097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AF6806">
        <w:rPr>
          <w:sz w:val="22"/>
          <w:szCs w:val="22"/>
        </w:rPr>
        <w:t>ubezpieczenie: NNW, KL, BP, CP (choroby przewlekłe),</w:t>
      </w:r>
    </w:p>
    <w:p w:rsidR="0099024E" w:rsidRPr="00AF6806" w:rsidRDefault="004D6097" w:rsidP="0099024E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AF6806">
        <w:rPr>
          <w:sz w:val="22"/>
          <w:szCs w:val="22"/>
        </w:rPr>
        <w:t>składka na Turystyczny Fundusz Gwarancyjny</w:t>
      </w:r>
    </w:p>
    <w:p w:rsidR="0099024E" w:rsidRDefault="0099024E" w:rsidP="0099024E">
      <w:pPr>
        <w:pStyle w:val="Tekstpodstawowy21"/>
        <w:rPr>
          <w:bCs/>
          <w:iCs/>
          <w:sz w:val="24"/>
        </w:rPr>
      </w:pPr>
    </w:p>
    <w:p w:rsidR="003E55FD" w:rsidRPr="003E55FD" w:rsidRDefault="003E55FD" w:rsidP="003E55FD">
      <w:pPr>
        <w:pStyle w:val="Tekstpodstawowy21"/>
        <w:rPr>
          <w:b/>
          <w:color w:val="0070C0"/>
          <w:sz w:val="22"/>
          <w:szCs w:val="22"/>
        </w:rPr>
      </w:pPr>
      <w:r w:rsidRPr="003E55FD">
        <w:rPr>
          <w:b/>
          <w:color w:val="0070C0"/>
          <w:sz w:val="22"/>
          <w:szCs w:val="22"/>
        </w:rPr>
        <w:t>Płatność:</w:t>
      </w:r>
    </w:p>
    <w:p w:rsidR="003E55FD" w:rsidRPr="003E55FD" w:rsidRDefault="003E55FD" w:rsidP="003E55FD">
      <w:pPr>
        <w:pStyle w:val="Tekstpodstawowy21"/>
        <w:rPr>
          <w:b/>
          <w:color w:val="FF0000"/>
          <w:sz w:val="22"/>
          <w:szCs w:val="22"/>
        </w:rPr>
      </w:pPr>
      <w:r w:rsidRPr="003E55FD">
        <w:rPr>
          <w:b/>
          <w:color w:val="FF0000"/>
          <w:sz w:val="22"/>
          <w:szCs w:val="22"/>
        </w:rPr>
        <w:t>I zaliczka w wysokości 1200 zł płatna przy zapisie, najpóźniej do 12.07.2019</w:t>
      </w:r>
    </w:p>
    <w:p w:rsidR="003E55FD" w:rsidRPr="003E55FD" w:rsidRDefault="003E55FD" w:rsidP="003E55FD">
      <w:pPr>
        <w:pStyle w:val="Tekstpodstawowy21"/>
        <w:rPr>
          <w:b/>
          <w:color w:val="FF0000"/>
          <w:sz w:val="22"/>
          <w:szCs w:val="22"/>
        </w:rPr>
      </w:pPr>
      <w:r w:rsidRPr="003E55FD">
        <w:rPr>
          <w:b/>
          <w:color w:val="FF0000"/>
          <w:sz w:val="22"/>
          <w:szCs w:val="22"/>
        </w:rPr>
        <w:t>II zaliczka w wysokości 560e płatna na 45 dni przed rozpoczęciem pielgrzymki, tj. do dnia 30.09.2019</w:t>
      </w:r>
    </w:p>
    <w:p w:rsidR="003E55FD" w:rsidRPr="003E55FD" w:rsidRDefault="003E55FD" w:rsidP="003E55FD">
      <w:pPr>
        <w:pStyle w:val="Tekstpodstawowy21"/>
        <w:rPr>
          <w:b/>
          <w:color w:val="FF0000"/>
          <w:sz w:val="22"/>
          <w:szCs w:val="22"/>
        </w:rPr>
      </w:pPr>
    </w:p>
    <w:p w:rsidR="003E55FD" w:rsidRPr="003E55FD" w:rsidRDefault="003E55FD" w:rsidP="003E55FD">
      <w:pPr>
        <w:pStyle w:val="Tekstpodstawowy21"/>
        <w:rPr>
          <w:b/>
          <w:color w:val="0070C0"/>
          <w:sz w:val="22"/>
          <w:szCs w:val="22"/>
        </w:rPr>
      </w:pPr>
      <w:r w:rsidRPr="003E55FD">
        <w:rPr>
          <w:b/>
          <w:color w:val="0070C0"/>
          <w:sz w:val="22"/>
          <w:szCs w:val="22"/>
        </w:rPr>
        <w:t>Dane bankowe:</w:t>
      </w:r>
    </w:p>
    <w:p w:rsidR="003E55FD" w:rsidRPr="003E55FD" w:rsidRDefault="003E55FD" w:rsidP="003E55FD">
      <w:pPr>
        <w:pStyle w:val="Tekstpodstawowy21"/>
        <w:rPr>
          <w:b/>
          <w:color w:val="FF0000"/>
          <w:sz w:val="22"/>
          <w:szCs w:val="22"/>
        </w:rPr>
      </w:pPr>
      <w:r w:rsidRPr="003E55FD">
        <w:rPr>
          <w:b/>
          <w:color w:val="FF0000"/>
          <w:sz w:val="22"/>
          <w:szCs w:val="22"/>
        </w:rPr>
        <w:t>Biuro Podróży Gold Tour sp. z o.o. ul. Batorego 12a 48-200 Prudnik</w:t>
      </w:r>
    </w:p>
    <w:p w:rsidR="003E55FD" w:rsidRPr="003E55FD" w:rsidRDefault="003E55FD" w:rsidP="003E55FD">
      <w:pPr>
        <w:rPr>
          <w:color w:val="FF0000"/>
          <w:sz w:val="22"/>
          <w:szCs w:val="22"/>
        </w:rPr>
      </w:pPr>
      <w:r w:rsidRPr="003E55FD">
        <w:rPr>
          <w:color w:val="FF0000"/>
          <w:sz w:val="22"/>
          <w:szCs w:val="22"/>
        </w:rPr>
        <w:t xml:space="preserve">Płatność w PLN: 73 1140 2004 0000 3102 7788 5570 </w:t>
      </w:r>
    </w:p>
    <w:p w:rsidR="003E55FD" w:rsidRPr="003E55FD" w:rsidRDefault="003E55FD" w:rsidP="003E55FD">
      <w:pPr>
        <w:rPr>
          <w:color w:val="FF0000"/>
          <w:sz w:val="22"/>
          <w:szCs w:val="22"/>
        </w:rPr>
      </w:pPr>
      <w:r w:rsidRPr="003E55FD">
        <w:rPr>
          <w:color w:val="FF0000"/>
          <w:sz w:val="22"/>
          <w:szCs w:val="22"/>
        </w:rPr>
        <w:t>Płatność w EUR: PL 26 1140 2004 0000 3712 0690 0130</w:t>
      </w:r>
    </w:p>
    <w:p w:rsidR="003E55FD" w:rsidRPr="003E55FD" w:rsidRDefault="003E55FD" w:rsidP="003E55FD">
      <w:pPr>
        <w:rPr>
          <w:color w:val="FF0000"/>
          <w:sz w:val="22"/>
          <w:szCs w:val="22"/>
        </w:rPr>
      </w:pPr>
      <w:r w:rsidRPr="003E55FD">
        <w:rPr>
          <w:color w:val="FF0000"/>
          <w:sz w:val="22"/>
          <w:szCs w:val="22"/>
        </w:rPr>
        <w:t>SWIFT:  BREXPLPWMBK</w:t>
      </w:r>
    </w:p>
    <w:p w:rsidR="003E55FD" w:rsidRPr="003E55FD" w:rsidRDefault="003E55FD" w:rsidP="003E55FD">
      <w:pPr>
        <w:rPr>
          <w:color w:val="FF0000"/>
          <w:sz w:val="22"/>
          <w:szCs w:val="22"/>
        </w:rPr>
      </w:pPr>
      <w:r w:rsidRPr="003E55FD">
        <w:rPr>
          <w:color w:val="FF0000"/>
          <w:sz w:val="22"/>
          <w:szCs w:val="22"/>
        </w:rPr>
        <w:t xml:space="preserve">z dopiskiem: Cypr </w:t>
      </w:r>
      <w:proofErr w:type="spellStart"/>
      <w:r w:rsidRPr="003E55FD">
        <w:rPr>
          <w:color w:val="FF0000"/>
          <w:sz w:val="22"/>
          <w:szCs w:val="22"/>
        </w:rPr>
        <w:t>Martyria</w:t>
      </w:r>
      <w:proofErr w:type="spellEnd"/>
      <w:r w:rsidRPr="003E55FD">
        <w:rPr>
          <w:color w:val="FF0000"/>
          <w:sz w:val="22"/>
          <w:szCs w:val="22"/>
        </w:rPr>
        <w:t xml:space="preserve">, Imię i nazwisko uczestnika </w:t>
      </w:r>
    </w:p>
    <w:p w:rsidR="003E55FD" w:rsidRPr="004D6097" w:rsidRDefault="003E55FD" w:rsidP="003E55FD">
      <w:pPr>
        <w:jc w:val="both"/>
        <w:rPr>
          <w:rFonts w:cs="Times New Roman"/>
        </w:rPr>
      </w:pPr>
    </w:p>
    <w:p w:rsidR="003E55FD" w:rsidRPr="003E55FD" w:rsidRDefault="003E55FD" w:rsidP="003E55FD">
      <w:pPr>
        <w:ind w:left="3540" w:firstLine="708"/>
        <w:rPr>
          <w:rFonts w:cs="Times New Roman"/>
          <w:sz w:val="20"/>
          <w:szCs w:val="20"/>
        </w:rPr>
      </w:pPr>
      <w:r w:rsidRPr="003E55FD">
        <w:rPr>
          <w:rFonts w:cs="Times New Roman"/>
          <w:sz w:val="20"/>
          <w:szCs w:val="20"/>
        </w:rPr>
        <w:t>Kontakt i szczegóły:</w:t>
      </w:r>
    </w:p>
    <w:p w:rsidR="003E55FD" w:rsidRPr="003E55FD" w:rsidRDefault="003E55FD" w:rsidP="003E55FD">
      <w:pPr>
        <w:ind w:left="3540" w:firstLine="708"/>
        <w:rPr>
          <w:rFonts w:cs="Times New Roman"/>
          <w:b w:val="0"/>
          <w:sz w:val="20"/>
          <w:szCs w:val="20"/>
        </w:rPr>
      </w:pPr>
      <w:r w:rsidRPr="003E55FD">
        <w:rPr>
          <w:rFonts w:cs="Times New Roman"/>
          <w:b w:val="0"/>
          <w:sz w:val="20"/>
          <w:szCs w:val="20"/>
        </w:rPr>
        <w:t xml:space="preserve">Redakcja </w:t>
      </w:r>
      <w:proofErr w:type="spellStart"/>
      <w:r w:rsidRPr="003E55FD">
        <w:rPr>
          <w:rFonts w:cs="Times New Roman"/>
          <w:b w:val="0"/>
          <w:sz w:val="20"/>
          <w:szCs w:val="20"/>
        </w:rPr>
        <w:t>Martyrii</w:t>
      </w:r>
      <w:proofErr w:type="spellEnd"/>
      <w:r w:rsidRPr="003E55FD">
        <w:rPr>
          <w:rFonts w:cs="Times New Roman"/>
          <w:b w:val="0"/>
          <w:sz w:val="20"/>
          <w:szCs w:val="20"/>
        </w:rPr>
        <w:t>, ul. 3-go Maja 10, Ełk</w:t>
      </w:r>
    </w:p>
    <w:p w:rsidR="003E55FD" w:rsidRPr="003E55FD" w:rsidRDefault="003E55FD" w:rsidP="003E55FD">
      <w:pPr>
        <w:ind w:left="3540" w:firstLine="708"/>
        <w:rPr>
          <w:rFonts w:cs="Times New Roman"/>
          <w:sz w:val="20"/>
          <w:szCs w:val="20"/>
        </w:rPr>
      </w:pPr>
      <w:r w:rsidRPr="003E55FD">
        <w:rPr>
          <w:rFonts w:cs="Times New Roman"/>
          <w:sz w:val="20"/>
          <w:szCs w:val="20"/>
        </w:rPr>
        <w:t>Ks. Krzysztof Zubrzycki, tel. 730383940</w:t>
      </w:r>
    </w:p>
    <w:p w:rsidR="003E55FD" w:rsidRPr="003E55FD" w:rsidRDefault="003E55FD" w:rsidP="003E55FD">
      <w:pPr>
        <w:ind w:left="3540" w:firstLine="708"/>
        <w:rPr>
          <w:rFonts w:cs="Times New Roman"/>
          <w:sz w:val="20"/>
          <w:szCs w:val="20"/>
        </w:rPr>
      </w:pPr>
      <w:r w:rsidRPr="003E55FD">
        <w:rPr>
          <w:rFonts w:cs="Times New Roman"/>
          <w:sz w:val="20"/>
          <w:szCs w:val="20"/>
        </w:rPr>
        <w:t>Pani Renata Różańska, tel. 662036042</w:t>
      </w:r>
    </w:p>
    <w:p w:rsidR="003E55FD" w:rsidRPr="004D6097" w:rsidRDefault="003E55FD" w:rsidP="0099024E">
      <w:pPr>
        <w:pStyle w:val="Tekstpodstawowy21"/>
        <w:rPr>
          <w:bCs/>
          <w:iCs/>
          <w:sz w:val="24"/>
        </w:rPr>
      </w:pPr>
    </w:p>
    <w:p w:rsidR="0099024E" w:rsidRPr="004D6097" w:rsidRDefault="0099024E" w:rsidP="0099024E">
      <w:pPr>
        <w:pStyle w:val="Akapitzlist"/>
        <w:jc w:val="center"/>
        <w:rPr>
          <w:b/>
        </w:rPr>
      </w:pPr>
      <w:r w:rsidRPr="004D6097">
        <w:rPr>
          <w:b/>
        </w:rPr>
        <w:t>Organizatorem pielgrzymki jest:</w:t>
      </w:r>
    </w:p>
    <w:tbl>
      <w:tblPr>
        <w:tblW w:w="0" w:type="auto"/>
        <w:jc w:val="center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2719"/>
        <w:gridCol w:w="3558"/>
      </w:tblGrid>
      <w:tr w:rsidR="002750B8" w:rsidRPr="00DA5CAD" w:rsidTr="0090783B">
        <w:trPr>
          <w:trHeight w:val="1215"/>
          <w:jc w:val="center"/>
        </w:trPr>
        <w:tc>
          <w:tcPr>
            <w:tcW w:w="2719" w:type="dxa"/>
            <w:shd w:val="clear" w:color="auto" w:fill="auto"/>
            <w:hideMark/>
          </w:tcPr>
          <w:p w:rsidR="0099024E" w:rsidRPr="004D6097" w:rsidRDefault="0099024E" w:rsidP="0090783B">
            <w:pPr>
              <w:jc w:val="center"/>
              <w:rPr>
                <w:rFonts w:eastAsia="Calibri" w:cs="Times New Roman"/>
              </w:rPr>
            </w:pPr>
          </w:p>
          <w:p w:rsidR="0099024E" w:rsidRPr="004D6097" w:rsidRDefault="00DA5CAD" w:rsidP="0090783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noProof/>
                <w:lang w:eastAsia="pl-PL"/>
              </w:rPr>
              <w:drawing>
                <wp:inline distT="0" distB="0" distL="0" distR="0">
                  <wp:extent cx="1119104" cy="400050"/>
                  <wp:effectExtent l="0" t="0" r="508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rtyria 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255" cy="424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9024E" w:rsidRPr="004D6097">
              <w:rPr>
                <w:rFonts w:eastAsia="Calibri" w:cs="Times New Roman"/>
                <w:noProof/>
                <w:lang w:eastAsia="pl-PL"/>
              </w:rPr>
              <w:drawing>
                <wp:inline distT="0" distB="0" distL="0" distR="0" wp14:anchorId="04815C14" wp14:editId="71B61992">
                  <wp:extent cx="800100" cy="577287"/>
                  <wp:effectExtent l="0" t="0" r="0" b="0"/>
                  <wp:docPr id="3" name="Obraz 3" descr="GoldTour_logo2018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Tour_logo2018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417" cy="604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  <w:shd w:val="clear" w:color="auto" w:fill="auto"/>
          </w:tcPr>
          <w:p w:rsidR="0099024E" w:rsidRPr="00DA5CAD" w:rsidRDefault="0099024E" w:rsidP="0090783B">
            <w:pPr>
              <w:contextualSpacing/>
              <w:jc w:val="center"/>
              <w:rPr>
                <w:rStyle w:val="apple-style-span"/>
                <w:rFonts w:eastAsia="Calibri" w:cs="Times New Roman"/>
                <w:b w:val="0"/>
              </w:rPr>
            </w:pPr>
          </w:p>
          <w:p w:rsidR="0099024E" w:rsidRPr="00DA5CAD" w:rsidRDefault="0099024E" w:rsidP="0090783B">
            <w:pPr>
              <w:pStyle w:val="Akapitzlist"/>
              <w:jc w:val="center"/>
              <w:rPr>
                <w:sz w:val="18"/>
                <w:szCs w:val="18"/>
              </w:rPr>
            </w:pPr>
            <w:r w:rsidRPr="00DA5CAD">
              <w:rPr>
                <w:sz w:val="18"/>
                <w:szCs w:val="18"/>
              </w:rPr>
              <w:t xml:space="preserve">Biuro Podróży </w:t>
            </w:r>
            <w:r w:rsidRPr="00DA5CAD">
              <w:rPr>
                <w:sz w:val="18"/>
                <w:szCs w:val="18"/>
              </w:rPr>
              <w:br/>
              <w:t>GOLD TOUR sp. z o. o.</w:t>
            </w:r>
            <w:r w:rsidRPr="00DA5CAD">
              <w:rPr>
                <w:sz w:val="18"/>
                <w:szCs w:val="18"/>
              </w:rPr>
              <w:br/>
              <w:t>ul. Batorego 12A</w:t>
            </w:r>
            <w:r w:rsidRPr="00DA5CAD">
              <w:rPr>
                <w:sz w:val="18"/>
                <w:szCs w:val="18"/>
              </w:rPr>
              <w:br/>
              <w:t>48-200 Prudnik</w:t>
            </w:r>
          </w:p>
          <w:p w:rsidR="0099024E" w:rsidRPr="00DA5CAD" w:rsidRDefault="0099024E" w:rsidP="0090783B">
            <w:pPr>
              <w:pStyle w:val="Akapitzlist"/>
              <w:jc w:val="center"/>
              <w:rPr>
                <w:sz w:val="18"/>
                <w:szCs w:val="18"/>
              </w:rPr>
            </w:pPr>
            <w:r w:rsidRPr="00DA5CAD">
              <w:rPr>
                <w:sz w:val="18"/>
                <w:szCs w:val="18"/>
              </w:rPr>
              <w:t>tel.: (77) 436 38 41 </w:t>
            </w:r>
          </w:p>
          <w:p w:rsidR="0099024E" w:rsidRPr="00DA5CAD" w:rsidRDefault="0099024E" w:rsidP="0090783B">
            <w:pPr>
              <w:pStyle w:val="Akapitzlist"/>
              <w:jc w:val="center"/>
              <w:rPr>
                <w:sz w:val="18"/>
                <w:szCs w:val="18"/>
              </w:rPr>
            </w:pPr>
            <w:r w:rsidRPr="00DA5CAD">
              <w:rPr>
                <w:sz w:val="18"/>
                <w:szCs w:val="18"/>
              </w:rPr>
              <w:t xml:space="preserve">email: </w:t>
            </w:r>
            <w:hyperlink r:id="rId9" w:history="1">
              <w:r w:rsidRPr="00DA5CAD">
                <w:rPr>
                  <w:sz w:val="18"/>
                  <w:szCs w:val="18"/>
                </w:rPr>
                <w:t>goldtour@goldtour.eu</w:t>
              </w:r>
            </w:hyperlink>
          </w:p>
          <w:p w:rsidR="0099024E" w:rsidRPr="00DA5CAD" w:rsidRDefault="003E55FD" w:rsidP="0090783B">
            <w:pPr>
              <w:pStyle w:val="Akapitzlist"/>
              <w:jc w:val="center"/>
              <w:rPr>
                <w:rStyle w:val="apple-style-span"/>
                <w:rFonts w:eastAsia="Calibri"/>
                <w:b/>
                <w:color w:val="666666"/>
                <w:sz w:val="18"/>
                <w:szCs w:val="18"/>
              </w:rPr>
            </w:pPr>
            <w:hyperlink r:id="rId10" w:history="1">
              <w:r w:rsidR="0099024E" w:rsidRPr="00DA5CAD">
                <w:rPr>
                  <w:sz w:val="18"/>
                  <w:szCs w:val="18"/>
                </w:rPr>
                <w:t>www.goldtour.eu</w:t>
              </w:r>
            </w:hyperlink>
          </w:p>
        </w:tc>
      </w:tr>
    </w:tbl>
    <w:p w:rsidR="0099024E" w:rsidRPr="004D6097" w:rsidRDefault="0099024E" w:rsidP="0099024E">
      <w:pPr>
        <w:rPr>
          <w:rFonts w:cs="Times New Roman"/>
          <w:b w:val="0"/>
          <w:sz w:val="24"/>
          <w:szCs w:val="24"/>
        </w:rPr>
      </w:pPr>
    </w:p>
    <w:sectPr w:rsidR="0099024E" w:rsidRPr="004D6097" w:rsidSect="00DA5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7436"/>
    <w:multiLevelType w:val="hybridMultilevel"/>
    <w:tmpl w:val="FB86F3A8"/>
    <w:lvl w:ilvl="0" w:tplc="0415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 w15:restartNumberingAfterBreak="0">
    <w:nsid w:val="18646E8C"/>
    <w:multiLevelType w:val="hybridMultilevel"/>
    <w:tmpl w:val="98EE5B0E"/>
    <w:lvl w:ilvl="0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7E2D4E7F"/>
    <w:multiLevelType w:val="hybridMultilevel"/>
    <w:tmpl w:val="25EAF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4E"/>
    <w:rsid w:val="000B778C"/>
    <w:rsid w:val="002750B8"/>
    <w:rsid w:val="003B71D5"/>
    <w:rsid w:val="003E55FD"/>
    <w:rsid w:val="00424443"/>
    <w:rsid w:val="0042613C"/>
    <w:rsid w:val="004D6097"/>
    <w:rsid w:val="0099024E"/>
    <w:rsid w:val="00A44316"/>
    <w:rsid w:val="00AF6806"/>
    <w:rsid w:val="00B166F7"/>
    <w:rsid w:val="00DA5CAD"/>
    <w:rsid w:val="00DC574A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CB26"/>
  <w15:chartTrackingRefBased/>
  <w15:docId w15:val="{3600C92D-AF3D-4388-B93D-DF7FE8F9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024E"/>
    <w:pPr>
      <w:suppressAutoHyphens/>
      <w:spacing w:after="0" w:line="240" w:lineRule="auto"/>
    </w:pPr>
    <w:rPr>
      <w:rFonts w:ascii="Times New Roman" w:eastAsia="Times New Roman" w:hAnsi="Times New Roman" w:cs="Arial"/>
      <w:b/>
      <w:bCs/>
      <w:iCs/>
      <w:color w:val="000000"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9024E"/>
    <w:pPr>
      <w:jc w:val="both"/>
    </w:pPr>
    <w:rPr>
      <w:rFonts w:cs="Times New Roman"/>
      <w:b w:val="0"/>
      <w:bCs w:val="0"/>
      <w:iCs w:val="0"/>
      <w:color w:val="auto"/>
      <w:sz w:val="28"/>
      <w:szCs w:val="24"/>
    </w:rPr>
  </w:style>
  <w:style w:type="paragraph" w:styleId="Akapitzlist">
    <w:name w:val="List Paragraph"/>
    <w:basedOn w:val="Normalny"/>
    <w:uiPriority w:val="34"/>
    <w:qFormat/>
    <w:rsid w:val="0099024E"/>
    <w:pPr>
      <w:widowControl w:val="0"/>
      <w:spacing w:line="276" w:lineRule="auto"/>
      <w:ind w:left="720"/>
      <w:contextualSpacing/>
    </w:pPr>
    <w:rPr>
      <w:rFonts w:eastAsia="Lucida Sans Unicode" w:cs="Times New Roman"/>
      <w:b w:val="0"/>
      <w:bCs w:val="0"/>
      <w:iCs w:val="0"/>
      <w:color w:val="00000A"/>
      <w:sz w:val="24"/>
      <w:szCs w:val="24"/>
    </w:rPr>
  </w:style>
  <w:style w:type="character" w:customStyle="1" w:styleId="apple-style-span">
    <w:name w:val="apple-style-span"/>
    <w:rsid w:val="0099024E"/>
  </w:style>
  <w:style w:type="character" w:customStyle="1" w:styleId="st">
    <w:name w:val="st"/>
    <w:rsid w:val="004D6097"/>
  </w:style>
  <w:style w:type="paragraph" w:styleId="Tekstdymka">
    <w:name w:val="Balloon Text"/>
    <w:basedOn w:val="Normalny"/>
    <w:link w:val="TekstdymkaZnak"/>
    <w:uiPriority w:val="99"/>
    <w:semiHidden/>
    <w:unhideWhenUsed/>
    <w:rsid w:val="000B778C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78C"/>
    <w:rPr>
      <w:rFonts w:ascii="Segoe UI" w:eastAsia="Times New Roman" w:hAnsi="Segoe UI" w:cs="Segoe UI"/>
      <w:b/>
      <w:bCs/>
      <w:iCs/>
      <w:color w:val="000000"/>
      <w:sz w:val="18"/>
      <w:szCs w:val="18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68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 w:val="0"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6806"/>
    <w:rPr>
      <w:rFonts w:ascii="Times New Roman" w:eastAsia="Times New Roman" w:hAnsi="Times New Roman" w:cs="Arial"/>
      <w:b/>
      <w:bCs/>
      <w:i/>
      <w:color w:val="4472C4" w:themeColor="accent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oldtour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ldtour@goldtour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e.durlak</dc:creator>
  <cp:keywords/>
  <dc:description/>
  <cp:lastModifiedBy>Ełcka Kuria Diecezjalna</cp:lastModifiedBy>
  <cp:revision>5</cp:revision>
  <dcterms:created xsi:type="dcterms:W3CDTF">2019-03-18T12:23:00Z</dcterms:created>
  <dcterms:modified xsi:type="dcterms:W3CDTF">2019-03-18T13:19:00Z</dcterms:modified>
</cp:coreProperties>
</file>